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2F44" w14:textId="77777777" w:rsidR="005267D4" w:rsidRPr="005267D4" w:rsidRDefault="005267D4" w:rsidP="00311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67D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BE20EDC" wp14:editId="4A60C884">
            <wp:extent cx="5772150" cy="8763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D2FDE" w14:textId="77777777" w:rsidR="00155213" w:rsidRDefault="00155213" w:rsidP="003119C9">
      <w:pPr>
        <w:pStyle w:val="NormalnyWeb"/>
        <w:spacing w:after="0" w:line="240" w:lineRule="auto"/>
        <w:jc w:val="both"/>
        <w:rPr>
          <w:b/>
          <w:bCs/>
        </w:rPr>
      </w:pPr>
    </w:p>
    <w:p w14:paraId="78624730" w14:textId="41A38E77" w:rsidR="005267D4" w:rsidRPr="005267D4" w:rsidRDefault="005267D4" w:rsidP="003119C9">
      <w:pPr>
        <w:pStyle w:val="NormalnyWeb"/>
        <w:spacing w:after="0" w:line="240" w:lineRule="auto"/>
        <w:jc w:val="both"/>
        <w:rPr>
          <w:b/>
          <w:bCs/>
        </w:rPr>
      </w:pPr>
      <w:r w:rsidRPr="005267D4">
        <w:rPr>
          <w:b/>
          <w:bCs/>
        </w:rPr>
        <w:t>Regulamin Programu „Asystent osobisty osoby z niepełnosprawnością” dla Jednostek Samorządu Terytorialnego – edycja 2026</w:t>
      </w:r>
    </w:p>
    <w:p w14:paraId="7EDCDFBC" w14:textId="77777777" w:rsidR="005267D4" w:rsidRPr="005267D4" w:rsidRDefault="005267D4" w:rsidP="003119C9">
      <w:pPr>
        <w:pStyle w:val="NormalnyWeb"/>
        <w:spacing w:after="0" w:line="240" w:lineRule="auto"/>
        <w:jc w:val="both"/>
        <w:rPr>
          <w:b/>
          <w:bCs/>
        </w:rPr>
      </w:pPr>
    </w:p>
    <w:p w14:paraId="6259BD8C" w14:textId="6D5206D4" w:rsidR="005863E7" w:rsidRDefault="005863E7" w:rsidP="003119C9">
      <w:pPr>
        <w:pStyle w:val="NormalnyWeb"/>
        <w:spacing w:after="0" w:line="240" w:lineRule="auto"/>
        <w:jc w:val="center"/>
      </w:pPr>
      <w:r>
        <w:rPr>
          <w:b/>
          <w:bCs/>
        </w:rPr>
        <w:t>I. Postanowienia ogólne</w:t>
      </w:r>
    </w:p>
    <w:p w14:paraId="27C99B12" w14:textId="77777777" w:rsidR="005863E7" w:rsidRDefault="005863E7" w:rsidP="003119C9">
      <w:pPr>
        <w:pStyle w:val="NormalnyWeb"/>
        <w:spacing w:after="0" w:line="240" w:lineRule="auto"/>
        <w:jc w:val="both"/>
      </w:pPr>
    </w:p>
    <w:p w14:paraId="78348A8E" w14:textId="7F68BD9E" w:rsidR="005863E7" w:rsidRDefault="005863E7" w:rsidP="003119C9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>Program „Asystent osobisty osoby z niepełnosprawnością” dla Jednostek Samorządu Terytorialnego – edycja 202</w:t>
      </w:r>
      <w:r w:rsidR="005267D4">
        <w:t>6</w:t>
      </w:r>
      <w:r>
        <w:t>, realizowany jest przez Ośrodek Integracji i Pomocy Społecznej w Ozimku zwan</w:t>
      </w:r>
      <w:r w:rsidR="005267D4">
        <w:t>y dalej</w:t>
      </w:r>
      <w:r>
        <w:t xml:space="preserve"> ”Ośrodkiem”, na podstawie umowy zawartej pomiędzy wojewodą a gminą w ramach resortowego Programu Ministra Rodziny, Pracy i Polityki Społecznej, finansowany ze środków Funduszu Solidarnościowego</w:t>
      </w:r>
      <w:r w:rsidR="005267D4">
        <w:t>.</w:t>
      </w:r>
    </w:p>
    <w:p w14:paraId="2B939B6E" w14:textId="04AA05F3" w:rsidR="005863E7" w:rsidRDefault="005863E7" w:rsidP="003119C9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>Program będzie realizowany od dnia 1 stycznia 202</w:t>
      </w:r>
      <w:r w:rsidR="005267D4">
        <w:t>6</w:t>
      </w:r>
      <w:r>
        <w:t xml:space="preserve"> r. do dnia </w:t>
      </w:r>
      <w:r w:rsidR="005267D4">
        <w:t>20</w:t>
      </w:r>
      <w:r>
        <w:t xml:space="preserve"> grudnia 202</w:t>
      </w:r>
      <w:r w:rsidR="005267D4">
        <w:t>6</w:t>
      </w:r>
      <w:r>
        <w:t xml:space="preserve"> r</w:t>
      </w:r>
    </w:p>
    <w:p w14:paraId="79C07D30" w14:textId="1A7BC909" w:rsidR="003119C9" w:rsidRDefault="005863E7" w:rsidP="003119C9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>Rekrutacja, przyznanie wsparcia, bieżący monitoring oraz kontrola realizacji usług należą do zadań Ośrodka Integracji i Pomocy Społecznej w Ozimku</w:t>
      </w:r>
      <w:r w:rsidR="005267D4">
        <w:t>.</w:t>
      </w:r>
    </w:p>
    <w:p w14:paraId="49AFAB84" w14:textId="63A61AC6" w:rsidR="005863E7" w:rsidRDefault="005863E7" w:rsidP="003119C9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>Liczba miejsc w Programie jest ograniczona.</w:t>
      </w:r>
    </w:p>
    <w:p w14:paraId="72201A7F" w14:textId="73CB222D" w:rsidR="005863E7" w:rsidRDefault="005863E7" w:rsidP="003119C9">
      <w:pPr>
        <w:pStyle w:val="NormalnyWeb"/>
        <w:numPr>
          <w:ilvl w:val="0"/>
          <w:numId w:val="4"/>
        </w:numPr>
        <w:spacing w:after="0" w:line="360" w:lineRule="auto"/>
        <w:jc w:val="both"/>
      </w:pPr>
      <w:r>
        <w:rPr>
          <w:color w:val="000000"/>
        </w:rPr>
        <w:t xml:space="preserve">Uczestnik programu za usługi asystenta </w:t>
      </w:r>
      <w:r w:rsidR="005267D4">
        <w:rPr>
          <w:color w:val="000000"/>
        </w:rPr>
        <w:t xml:space="preserve">w ramach Programu </w:t>
      </w:r>
      <w:r>
        <w:rPr>
          <w:color w:val="000000"/>
        </w:rPr>
        <w:t>nie ponosi odpłatności.</w:t>
      </w:r>
    </w:p>
    <w:p w14:paraId="6B3C2E62" w14:textId="79A9BB05" w:rsidR="005863E7" w:rsidRDefault="005863E7" w:rsidP="003119C9">
      <w:pPr>
        <w:pStyle w:val="NormalnyWeb"/>
        <w:numPr>
          <w:ilvl w:val="0"/>
          <w:numId w:val="5"/>
        </w:numPr>
        <w:spacing w:after="0" w:line="360" w:lineRule="auto"/>
        <w:ind w:left="510" w:hanging="363"/>
        <w:jc w:val="both"/>
      </w:pPr>
      <w:r>
        <w:t>Głównym celem usług</w:t>
      </w:r>
      <w:r w:rsidR="00EC5E9B">
        <w:t>i</w:t>
      </w:r>
      <w:r>
        <w:t xml:space="preserve"> asystencji osobistej</w:t>
      </w:r>
      <w:r w:rsidR="00EC5E9B">
        <w:t xml:space="preserve"> jest zwiększenie szans osób z niepełnosprawnościami na prowadzenie bardziej niezależnego, samodzielnego i aktywnego życia oraz dążenie do poprawy funkcjonowania osób z niepełnosprawnością w różnych środowiskach oraz włączenia ich w życie społeczne.</w:t>
      </w:r>
      <w:r>
        <w:t xml:space="preserve"> </w:t>
      </w:r>
    </w:p>
    <w:p w14:paraId="7ECC66ED" w14:textId="77777777" w:rsidR="005863E7" w:rsidRDefault="005863E7" w:rsidP="003119C9">
      <w:pPr>
        <w:pStyle w:val="NormalnyWeb"/>
        <w:numPr>
          <w:ilvl w:val="0"/>
          <w:numId w:val="6"/>
        </w:numPr>
        <w:spacing w:after="0" w:line="360" w:lineRule="auto"/>
        <w:jc w:val="both"/>
      </w:pPr>
      <w:r>
        <w:t>Uczestnikami programu mogą być osoby niepełnosprawne posiadające orzeczenie:</w:t>
      </w:r>
    </w:p>
    <w:p w14:paraId="02957FB9" w14:textId="77777777" w:rsidR="005863E7" w:rsidRDefault="005863E7" w:rsidP="003119C9">
      <w:pPr>
        <w:pStyle w:val="NormalnyWeb"/>
        <w:spacing w:after="0" w:line="360" w:lineRule="auto"/>
        <w:ind w:left="851" w:hanging="425"/>
        <w:jc w:val="both"/>
      </w:pPr>
      <w:r>
        <w:t xml:space="preserve">- dzieci do 16. roku życia z orzeczeniem o niepełnosprawności łącznie ze wskazaniami: konieczności stałej lub długotrwałej opieki lub pomocy innej osoby w związku ze znacznie ograniczoną możliwością samodzielnej egzystencji oraz konieczności </w:t>
      </w:r>
      <w:r>
        <w:lastRenderedPageBreak/>
        <w:t>stałego współudziału na co dzień opiekuna dziecka w procesie jego leczenia, rehabilitacji i edukacji</w:t>
      </w:r>
      <w:r>
        <w:rPr>
          <w:vertAlign w:val="superscript"/>
        </w:rPr>
        <w:t xml:space="preserve"> </w:t>
      </w:r>
      <w:r>
        <w:t>oraz</w:t>
      </w:r>
    </w:p>
    <w:p w14:paraId="2D5BDF8D" w14:textId="6B20FD6D" w:rsidR="005863E7" w:rsidRDefault="005863E7" w:rsidP="003119C9">
      <w:pPr>
        <w:pStyle w:val="NormalnyWeb"/>
        <w:spacing w:after="0" w:line="360" w:lineRule="auto"/>
        <w:ind w:left="851" w:hanging="425"/>
        <w:jc w:val="both"/>
      </w:pPr>
      <w:r>
        <w:t>- osoby niepełnosprawne posiadające orzeczenie</w:t>
      </w:r>
      <w:r w:rsidR="00EC5E9B">
        <w:t xml:space="preserve"> </w:t>
      </w:r>
      <w:r>
        <w:rPr>
          <w:color w:val="000000"/>
        </w:rPr>
        <w:t>o znacznym stopniu niepełnosprawności albo</w:t>
      </w:r>
      <w:r w:rsidR="00EC5E9B">
        <w:t xml:space="preserve"> </w:t>
      </w:r>
      <w:r>
        <w:rPr>
          <w:color w:val="000000"/>
        </w:rPr>
        <w:t xml:space="preserve">o umiarkowanym stopniu niepełnosprawności albo traktowane na równi z orzeczeniami wymienionymi w lit. a i b, zgodnie z art. 5 i art. 62 ustawy z dnia 27 sierpnia 1997 r. o rehabilitacji zawodowej i społecznej oraz zatrudnianiu osób niepełnosprawnych (Dz. U. z 2023 r. poz. 100,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14:paraId="521E2C9D" w14:textId="092F0F52" w:rsidR="005863E7" w:rsidRDefault="005863E7" w:rsidP="003119C9">
      <w:pPr>
        <w:pStyle w:val="NormalnyWeb"/>
        <w:numPr>
          <w:ilvl w:val="0"/>
          <w:numId w:val="7"/>
        </w:numPr>
        <w:spacing w:after="278" w:line="360" w:lineRule="auto"/>
        <w:jc w:val="both"/>
      </w:pPr>
      <w:r>
        <w:rPr>
          <w:color w:val="000000"/>
        </w:rPr>
        <w:t xml:space="preserve">Dodatkowym założeniem jest, aby minimum </w:t>
      </w:r>
      <w:r w:rsidR="00EC5E9B">
        <w:rPr>
          <w:color w:val="000000"/>
        </w:rPr>
        <w:t>5</w:t>
      </w:r>
      <w:r>
        <w:rPr>
          <w:color w:val="000000"/>
        </w:rPr>
        <w:t>0% Uczestników Programu stanowiły osoby</w:t>
      </w:r>
      <w:r w:rsidR="00EC5E9B">
        <w:t xml:space="preserve"> </w:t>
      </w:r>
      <w:r w:rsidRPr="00EC5E9B">
        <w:rPr>
          <w:color w:val="000000"/>
        </w:rPr>
        <w:t>wymagające wysokiego poziomu wsparcia. Pierwszeństwo korzystania z usług mają osoby z niepełnosprawnością znaczną oraz trudnościami związanymi z mobilnością i komunikacją.</w:t>
      </w:r>
    </w:p>
    <w:p w14:paraId="75050A30" w14:textId="1CAC25E1" w:rsidR="005863E7" w:rsidRPr="00756563" w:rsidRDefault="005863E7" w:rsidP="003119C9">
      <w:pPr>
        <w:pStyle w:val="NormalnyWeb"/>
        <w:numPr>
          <w:ilvl w:val="0"/>
          <w:numId w:val="8"/>
        </w:numPr>
        <w:spacing w:after="278" w:line="360" w:lineRule="auto"/>
        <w:jc w:val="both"/>
      </w:pPr>
      <w:r>
        <w:rPr>
          <w:color w:val="000000"/>
        </w:rPr>
        <w:t xml:space="preserve">Usługi asystencji osobistej mogą świadczyć osoby </w:t>
      </w:r>
      <w:r w:rsidR="00756563">
        <w:rPr>
          <w:color w:val="000000"/>
        </w:rPr>
        <w:t xml:space="preserve">pełnoletnie, </w:t>
      </w:r>
      <w:r>
        <w:rPr>
          <w:color w:val="000000"/>
        </w:rPr>
        <w:t>niebędące członkami rodziny uczestnika, opiekunami prawnymi uczestnika lub osobami faktycznie zamieszkującymi razem z uczestnikiem</w:t>
      </w:r>
      <w:r w:rsidR="00756563">
        <w:rPr>
          <w:color w:val="000000"/>
        </w:rPr>
        <w:t xml:space="preserve"> oraz</w:t>
      </w:r>
      <w:r>
        <w:rPr>
          <w:color w:val="000000"/>
        </w:rPr>
        <w:t>:</w:t>
      </w:r>
    </w:p>
    <w:p w14:paraId="151B8269" w14:textId="24BDE1A7" w:rsidR="00756563" w:rsidRDefault="00756563" w:rsidP="003119C9">
      <w:pPr>
        <w:pStyle w:val="NormalnyWeb"/>
        <w:spacing w:after="278" w:line="360" w:lineRule="auto"/>
        <w:ind w:left="720"/>
        <w:jc w:val="both"/>
      </w:pPr>
      <w:r>
        <w:rPr>
          <w:color w:val="000000"/>
        </w:rPr>
        <w:t xml:space="preserve">a) w przypadku wskazania przez Ośrodek: </w:t>
      </w:r>
    </w:p>
    <w:p w14:paraId="5D64BB96" w14:textId="238697E4" w:rsidR="005863E7" w:rsidRDefault="005863E7" w:rsidP="003119C9">
      <w:pPr>
        <w:pStyle w:val="NormalnyWeb"/>
        <w:spacing w:after="278" w:line="360" w:lineRule="auto"/>
        <w:jc w:val="both"/>
      </w:pPr>
      <w:r>
        <w:rPr>
          <w:color w:val="000000"/>
        </w:rPr>
        <w:t>* posiadające dokument potwierdzający uzyskanie kwalifikacji w następujących zawodach i specjalnościach: asystent osoby niepełnosprawnej, opiekun osoby starszej, opiekun medyczny, pedagog, psycholog, terapeuta zajęciowy, pielęgniarka, siostra PCK, fizjoterapeuta; lub</w:t>
      </w:r>
    </w:p>
    <w:p w14:paraId="7C7D55E9" w14:textId="25A66015" w:rsidR="005863E7" w:rsidRDefault="005863E7" w:rsidP="003119C9">
      <w:pPr>
        <w:pStyle w:val="NormalnyWeb"/>
        <w:spacing w:after="278" w:line="360" w:lineRule="auto"/>
        <w:jc w:val="both"/>
        <w:rPr>
          <w:color w:val="000000"/>
        </w:rPr>
      </w:pPr>
      <w:r>
        <w:rPr>
          <w:color w:val="000000"/>
        </w:rPr>
        <w:t xml:space="preserve">* posiadające co najmniej 6-miesięczne, udokumentowane doświadczenie w udzielaniu bezpośredniej pomocy osobom z niepełnosprawnościami, np. doświadczenie zawodowe, udzielanie wsparcia osobom z niepełnosprawnościami w formie wolontariatu; </w:t>
      </w:r>
    </w:p>
    <w:p w14:paraId="539A7827" w14:textId="3B77DFCF" w:rsidR="00756563" w:rsidRDefault="00756563" w:rsidP="003119C9">
      <w:pPr>
        <w:pStyle w:val="NormalnyWeb"/>
        <w:spacing w:after="278" w:line="360" w:lineRule="auto"/>
        <w:jc w:val="both"/>
        <w:rPr>
          <w:color w:val="000000"/>
        </w:rPr>
      </w:pPr>
      <w:r>
        <w:rPr>
          <w:color w:val="000000"/>
        </w:rPr>
        <w:t xml:space="preserve">        b) lub wskazane przez Uczestnika lub jego opiekuna prawnego (w przypadku osoby małoletniej albo ubezwłasnowolnionej całkowicie) w Karcie zgłoszenia do Programu „Asystent osobisty osoby z niepełnosprawnością” dla Jednostek Samorządu Terytorialnego - edycja 2026.</w:t>
      </w:r>
    </w:p>
    <w:p w14:paraId="0D60DC40" w14:textId="77777777" w:rsidR="00756563" w:rsidRDefault="00756563" w:rsidP="003119C9">
      <w:pPr>
        <w:pStyle w:val="NormalnyWeb"/>
        <w:spacing w:after="278" w:line="360" w:lineRule="auto"/>
        <w:jc w:val="both"/>
        <w:rPr>
          <w:color w:val="000000"/>
        </w:rPr>
      </w:pPr>
    </w:p>
    <w:p w14:paraId="690F76BB" w14:textId="77777777" w:rsidR="00756563" w:rsidRDefault="00756563" w:rsidP="003119C9">
      <w:pPr>
        <w:pStyle w:val="NormalnyWeb"/>
        <w:spacing w:after="278" w:line="360" w:lineRule="auto"/>
        <w:jc w:val="both"/>
        <w:rPr>
          <w:color w:val="000000"/>
        </w:rPr>
      </w:pPr>
    </w:p>
    <w:p w14:paraId="015B41AD" w14:textId="77777777" w:rsidR="00756563" w:rsidRDefault="00756563" w:rsidP="003119C9">
      <w:pPr>
        <w:pStyle w:val="NormalnyWeb"/>
        <w:spacing w:after="278" w:line="360" w:lineRule="auto"/>
        <w:jc w:val="both"/>
      </w:pPr>
    </w:p>
    <w:p w14:paraId="7E2FD140" w14:textId="315B2A21" w:rsidR="005863E7" w:rsidRDefault="005863E7" w:rsidP="003119C9">
      <w:pPr>
        <w:pStyle w:val="NormalnyWeb"/>
        <w:spacing w:after="0" w:line="240" w:lineRule="auto"/>
        <w:jc w:val="center"/>
        <w:rPr>
          <w:b/>
          <w:bCs/>
          <w:color w:val="000000"/>
        </w:rPr>
      </w:pPr>
      <w:r w:rsidRPr="00756563">
        <w:rPr>
          <w:b/>
          <w:bCs/>
          <w:color w:val="000000"/>
        </w:rPr>
        <w:lastRenderedPageBreak/>
        <w:t>II. Zakres usług asystenckich</w:t>
      </w:r>
    </w:p>
    <w:p w14:paraId="47BD3FA6" w14:textId="77777777" w:rsidR="00331466" w:rsidRDefault="00331466" w:rsidP="003119C9">
      <w:pPr>
        <w:pStyle w:val="NormalnyWeb"/>
        <w:spacing w:after="0" w:line="240" w:lineRule="auto"/>
        <w:jc w:val="center"/>
        <w:rPr>
          <w:b/>
          <w:bCs/>
        </w:rPr>
      </w:pPr>
    </w:p>
    <w:p w14:paraId="1E94D0DF" w14:textId="42EEB5E0" w:rsidR="005863E7" w:rsidRDefault="005863E7" w:rsidP="00331466">
      <w:pPr>
        <w:pStyle w:val="NormalnyWeb"/>
        <w:spacing w:after="278" w:line="360" w:lineRule="auto"/>
        <w:jc w:val="both"/>
      </w:pPr>
      <w:r>
        <w:rPr>
          <w:color w:val="000000"/>
        </w:rPr>
        <w:t xml:space="preserve">1. </w:t>
      </w:r>
      <w:r>
        <w:t>Usługi asystencji osobistej polegają w szczególności na wspieraniu przez asystenta osoby</w:t>
      </w:r>
      <w:r w:rsidR="003119C9">
        <w:t xml:space="preserve"> </w:t>
      </w:r>
      <w:r>
        <w:t>z niepełnosprawnością we wszystkich sferach życia, w tym</w:t>
      </w:r>
      <w:r w:rsidR="00756563">
        <w:t>:</w:t>
      </w:r>
    </w:p>
    <w:p w14:paraId="4E1DB05C" w14:textId="77777777" w:rsidR="005863E7" w:rsidRDefault="005863E7" w:rsidP="003119C9">
      <w:pPr>
        <w:pStyle w:val="NormalnyWeb"/>
        <w:spacing w:after="0"/>
        <w:jc w:val="both"/>
      </w:pPr>
      <w:r>
        <w:t>* wsparciu uczestnika w czynnościach samoobsługowych, w tym utrzymaniu higieny osobistej;</w:t>
      </w:r>
    </w:p>
    <w:p w14:paraId="64039FD9" w14:textId="77777777" w:rsidR="005863E7" w:rsidRDefault="005863E7" w:rsidP="003119C9">
      <w:pPr>
        <w:pStyle w:val="NormalnyWeb"/>
        <w:spacing w:after="0"/>
        <w:jc w:val="both"/>
      </w:pPr>
      <w:r>
        <w:t>* wsparcie uczestnika w prowadzeniu gospodarstwa domowego i wypełnianiu ról w rodzinie;</w:t>
      </w:r>
    </w:p>
    <w:p w14:paraId="7A182D48" w14:textId="77777777" w:rsidR="005863E7" w:rsidRDefault="005863E7" w:rsidP="003119C9">
      <w:pPr>
        <w:pStyle w:val="NormalnyWeb"/>
        <w:spacing w:after="0"/>
        <w:jc w:val="both"/>
      </w:pPr>
      <w:r>
        <w:t>* wsparciu uczestnika w przemieszczaniu się poza miejscem zamieszkania;</w:t>
      </w:r>
    </w:p>
    <w:p w14:paraId="4399160C" w14:textId="08F32DC7" w:rsidR="005863E7" w:rsidRDefault="005863E7" w:rsidP="003119C9">
      <w:pPr>
        <w:pStyle w:val="NormalnyWeb"/>
        <w:spacing w:after="0"/>
        <w:jc w:val="both"/>
      </w:pPr>
      <w:r>
        <w:t>* wsparciu uczestnika w podejmowaniu aktywności życiowej i komunikowaniu się z otoczeniem.</w:t>
      </w:r>
    </w:p>
    <w:p w14:paraId="20BCD035" w14:textId="079EFAE6" w:rsidR="005863E7" w:rsidRDefault="005863E7" w:rsidP="003119C9">
      <w:pPr>
        <w:pStyle w:val="NormalnyWeb"/>
        <w:spacing w:after="0" w:line="360" w:lineRule="auto"/>
        <w:ind w:left="340" w:hanging="340"/>
        <w:jc w:val="both"/>
      </w:pPr>
      <w:r>
        <w:t>2. Asystent osoby niepełnosprawnej nie sprząta, nie gotuje i nie wykonuje czynności pielęgnacyjnych. Odstępstwem od powyższego są sytuacje, gdy</w:t>
      </w:r>
      <w:r w:rsidR="003119C9">
        <w:t xml:space="preserve"> </w:t>
      </w:r>
      <w:r>
        <w:t xml:space="preserve">czynności dnia codziennego jak ubieranie się, przyrządzanie posiłków, utrzymanie porządku, jak i higieny osobistej są niemożliwe do samodzielnego wykonania przez </w:t>
      </w:r>
      <w:r w:rsidR="00756563">
        <w:t>u</w:t>
      </w:r>
      <w:r>
        <w:t>czestnika Programu.</w:t>
      </w:r>
    </w:p>
    <w:p w14:paraId="068C43F2" w14:textId="77777777" w:rsidR="005863E7" w:rsidRDefault="005863E7" w:rsidP="003119C9">
      <w:pPr>
        <w:pStyle w:val="NormalnyWeb"/>
        <w:spacing w:after="0" w:line="360" w:lineRule="auto"/>
        <w:ind w:left="284" w:hanging="284"/>
        <w:jc w:val="both"/>
      </w:pPr>
      <w:r>
        <w:t>3. Asystenci nie świadczą i nie wykonują żadnych czynności medycznych np. cewnikowanie, zmiana opatrunków, zmiana pozycji, aplikowanie leków itp. Takie czynności wykonują osoby z uprawnieniami medycznymi.</w:t>
      </w:r>
    </w:p>
    <w:p w14:paraId="4E17415A" w14:textId="0445DC82" w:rsidR="005863E7" w:rsidRPr="003119C9" w:rsidRDefault="005863E7" w:rsidP="003119C9">
      <w:pPr>
        <w:pStyle w:val="NormalnyWeb"/>
        <w:spacing w:after="0" w:line="360" w:lineRule="auto"/>
        <w:ind w:left="227" w:hanging="227"/>
        <w:jc w:val="both"/>
        <w:rPr>
          <w:color w:val="000000"/>
        </w:rPr>
      </w:pPr>
      <w:r>
        <w:t xml:space="preserve">4. Szczegółowy zakres usług następuje w drodze wzajemnych ustaleń pomiędzy </w:t>
      </w:r>
      <w:r w:rsidR="00756563">
        <w:t>u</w:t>
      </w:r>
      <w:r>
        <w:rPr>
          <w:color w:val="000000"/>
        </w:rPr>
        <w:t>czestnikiem Programu a Asystentem.</w:t>
      </w:r>
    </w:p>
    <w:p w14:paraId="6D32FA80" w14:textId="7FAD4040" w:rsidR="005863E7" w:rsidRDefault="003119C9" w:rsidP="003119C9">
      <w:pPr>
        <w:pStyle w:val="NormalnyWeb"/>
        <w:spacing w:after="0" w:line="360" w:lineRule="auto"/>
        <w:jc w:val="both"/>
      </w:pPr>
      <w:r>
        <w:t xml:space="preserve">5. </w:t>
      </w:r>
      <w:r w:rsidR="005863E7">
        <w:t>W pierwszej kolejności, Asystentem może zostać osoba wskazana przez Uczestnika lub jeg</w:t>
      </w:r>
      <w:r>
        <w:t xml:space="preserve">o </w:t>
      </w:r>
      <w:r w:rsidR="005863E7">
        <w:t>opiekuna prawnego.</w:t>
      </w:r>
    </w:p>
    <w:p w14:paraId="206D6059" w14:textId="0B99B6D1" w:rsidR="005863E7" w:rsidRPr="003119C9" w:rsidRDefault="005863E7" w:rsidP="003119C9">
      <w:pPr>
        <w:pStyle w:val="NormalnyWeb"/>
        <w:spacing w:after="278" w:line="360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="003119C9">
        <w:rPr>
          <w:color w:val="000000"/>
        </w:rPr>
        <w:t xml:space="preserve"> </w:t>
      </w:r>
      <w:r>
        <w:rPr>
          <w:color w:val="000000"/>
        </w:rPr>
        <w:t>Zadaniem asystenta nie jest podejmowanie decyzji za osobę niepełnosprawną, lecz</w:t>
      </w:r>
      <w:r w:rsidR="003119C9">
        <w:rPr>
          <w:color w:val="000000"/>
        </w:rPr>
        <w:t xml:space="preserve"> </w:t>
      </w:r>
      <w:r>
        <w:rPr>
          <w:color w:val="000000"/>
        </w:rPr>
        <w:t xml:space="preserve">wyłącznie </w:t>
      </w:r>
      <w:r w:rsidR="003119C9">
        <w:rPr>
          <w:color w:val="000000"/>
        </w:rPr>
        <w:t xml:space="preserve">  </w:t>
      </w:r>
      <w:r>
        <w:rPr>
          <w:color w:val="000000"/>
        </w:rPr>
        <w:t>udzielenie jej pomocy, wsparcia w realizacji osobistych celów.</w:t>
      </w:r>
    </w:p>
    <w:p w14:paraId="61B8512D" w14:textId="77777777" w:rsidR="003119C9" w:rsidRDefault="003119C9" w:rsidP="003119C9">
      <w:pPr>
        <w:pStyle w:val="NormalnyWeb"/>
        <w:spacing w:after="278" w:line="360" w:lineRule="auto"/>
        <w:jc w:val="center"/>
        <w:rPr>
          <w:b/>
          <w:bCs/>
          <w:color w:val="000000"/>
        </w:rPr>
      </w:pPr>
    </w:p>
    <w:p w14:paraId="1F160802" w14:textId="230714DE" w:rsidR="005863E7" w:rsidRDefault="005863E7" w:rsidP="003119C9">
      <w:pPr>
        <w:pStyle w:val="NormalnyWeb"/>
        <w:spacing w:after="278" w:line="360" w:lineRule="auto"/>
        <w:jc w:val="center"/>
      </w:pPr>
      <w:r>
        <w:rPr>
          <w:b/>
          <w:bCs/>
          <w:color w:val="000000"/>
        </w:rPr>
        <w:t>III. Limity czasowe</w:t>
      </w:r>
    </w:p>
    <w:p w14:paraId="00F0A558" w14:textId="2948BC06" w:rsidR="005863E7" w:rsidRDefault="005863E7" w:rsidP="003119C9">
      <w:pPr>
        <w:pStyle w:val="NormalnyWeb"/>
        <w:spacing w:after="278" w:line="360" w:lineRule="auto"/>
        <w:jc w:val="both"/>
      </w:pPr>
      <w:r>
        <w:rPr>
          <w:color w:val="000000"/>
        </w:rPr>
        <w:t xml:space="preserve">1. Usługi asystenta osobistego osoby </w:t>
      </w:r>
      <w:r w:rsidR="00756563">
        <w:rPr>
          <w:color w:val="000000"/>
        </w:rPr>
        <w:t xml:space="preserve">z </w:t>
      </w:r>
      <w:r>
        <w:rPr>
          <w:color w:val="000000"/>
        </w:rPr>
        <w:t>niepełnosprawn</w:t>
      </w:r>
      <w:r w:rsidR="00756563">
        <w:rPr>
          <w:color w:val="000000"/>
        </w:rPr>
        <w:t>ością</w:t>
      </w:r>
      <w:r>
        <w:rPr>
          <w:color w:val="000000"/>
        </w:rPr>
        <w:t xml:space="preserve"> wykonywane będą po podpisaniu umowy z Asystentem, </w:t>
      </w:r>
      <w:r w:rsidR="00156512">
        <w:rPr>
          <w:color w:val="000000"/>
        </w:rPr>
        <w:t>po otrzymaniu środków finansowych przeznaczonych na Program</w:t>
      </w:r>
      <w:r>
        <w:rPr>
          <w:color w:val="000000"/>
        </w:rPr>
        <w:t>.</w:t>
      </w:r>
    </w:p>
    <w:p w14:paraId="2B03C65C" w14:textId="77777777" w:rsidR="005863E7" w:rsidRDefault="005863E7" w:rsidP="003119C9">
      <w:pPr>
        <w:pStyle w:val="NormalnyWeb"/>
        <w:spacing w:after="278" w:line="360" w:lineRule="auto"/>
        <w:jc w:val="both"/>
      </w:pPr>
      <w:r>
        <w:rPr>
          <w:color w:val="000000"/>
        </w:rPr>
        <w:lastRenderedPageBreak/>
        <w:t>2. Usługi asystencji osobistej mogą być realizowane przez 24 godziny na dobę, 7 dni w 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</w:t>
      </w:r>
    </w:p>
    <w:p w14:paraId="57EE608A" w14:textId="718A0684" w:rsidR="005863E7" w:rsidRDefault="00156512" w:rsidP="003119C9">
      <w:pPr>
        <w:pStyle w:val="NormalnyWeb"/>
        <w:spacing w:after="0" w:line="360" w:lineRule="auto"/>
        <w:jc w:val="both"/>
      </w:pPr>
      <w:r>
        <w:t>3</w:t>
      </w:r>
      <w:r w:rsidR="005863E7">
        <w:t xml:space="preserve">. W przypadku zgłoszonej nieobecności Asystenta, dłuższej niż 2 tygodnie, </w:t>
      </w:r>
      <w:r>
        <w:t>u</w:t>
      </w:r>
      <w:r w:rsidR="005863E7">
        <w:t>czestnikowi przydzielany jest w zastępstwie inny Asystent, zatrudniony w Ośrodku.</w:t>
      </w:r>
    </w:p>
    <w:p w14:paraId="16C5A4FE" w14:textId="6D6B7DD5" w:rsidR="005863E7" w:rsidRDefault="00156512" w:rsidP="00331466">
      <w:pPr>
        <w:pStyle w:val="NormalnyWeb"/>
        <w:spacing w:after="0" w:line="360" w:lineRule="auto"/>
        <w:ind w:left="170" w:hanging="170"/>
        <w:jc w:val="both"/>
      </w:pPr>
      <w:r>
        <w:t>4</w:t>
      </w:r>
      <w:r w:rsidR="005863E7">
        <w:t xml:space="preserve">. Realizator przyznaje </w:t>
      </w:r>
      <w:r>
        <w:t>u</w:t>
      </w:r>
      <w:r w:rsidR="005863E7">
        <w:t xml:space="preserve">czestnikowi liczbę godzin adekwatną do </w:t>
      </w:r>
      <w:r w:rsidR="005863E7">
        <w:rPr>
          <w:color w:val="000000"/>
        </w:rPr>
        <w:t>zdiagnozowanych indywidualnych potrzeb oraz do otrzymanych środków finansowych z Funduszu Solidarnościowego.</w:t>
      </w:r>
    </w:p>
    <w:p w14:paraId="2C6C50CE" w14:textId="77777777" w:rsidR="00331466" w:rsidRDefault="00331466" w:rsidP="00331466">
      <w:pPr>
        <w:pStyle w:val="NormalnyWeb"/>
        <w:spacing w:after="0" w:line="360" w:lineRule="auto"/>
        <w:ind w:left="170" w:hanging="170"/>
        <w:jc w:val="both"/>
      </w:pPr>
    </w:p>
    <w:p w14:paraId="37576DEE" w14:textId="77777777" w:rsidR="005863E7" w:rsidRDefault="005863E7" w:rsidP="00331466">
      <w:pPr>
        <w:pStyle w:val="NormalnyWeb"/>
        <w:spacing w:after="278" w:line="360" w:lineRule="auto"/>
        <w:jc w:val="center"/>
      </w:pPr>
      <w:r>
        <w:rPr>
          <w:b/>
          <w:bCs/>
          <w:color w:val="000000"/>
        </w:rPr>
        <w:t>IV. Rekrutacja</w:t>
      </w:r>
    </w:p>
    <w:p w14:paraId="30210C25" w14:textId="423FA3BD" w:rsidR="005863E7" w:rsidRDefault="005863E7" w:rsidP="003119C9">
      <w:pPr>
        <w:pStyle w:val="NormalnyWeb"/>
        <w:spacing w:after="278" w:line="360" w:lineRule="auto"/>
        <w:jc w:val="both"/>
      </w:pPr>
      <w:r>
        <w:rPr>
          <w:color w:val="000000"/>
        </w:rPr>
        <w:t xml:space="preserve">1. Nabór Kart zgłoszeniowych do Programu będzie prowadzony od </w:t>
      </w:r>
      <w:r w:rsidR="00156512">
        <w:rPr>
          <w:color w:val="000000"/>
        </w:rPr>
        <w:t>10</w:t>
      </w:r>
      <w:r>
        <w:rPr>
          <w:color w:val="000000"/>
        </w:rPr>
        <w:t>.</w:t>
      </w:r>
      <w:r w:rsidR="00156512">
        <w:rPr>
          <w:color w:val="000000"/>
        </w:rPr>
        <w:t>12</w:t>
      </w:r>
      <w:r>
        <w:rPr>
          <w:color w:val="000000"/>
        </w:rPr>
        <w:t>.202</w:t>
      </w:r>
      <w:r w:rsidR="00156512">
        <w:rPr>
          <w:color w:val="000000"/>
        </w:rPr>
        <w:t>5</w:t>
      </w:r>
      <w:r>
        <w:rPr>
          <w:color w:val="000000"/>
        </w:rPr>
        <w:t xml:space="preserve"> r do </w:t>
      </w:r>
      <w:r w:rsidR="00156512">
        <w:rPr>
          <w:color w:val="000000"/>
        </w:rPr>
        <w:t>17</w:t>
      </w:r>
      <w:r>
        <w:rPr>
          <w:color w:val="000000"/>
        </w:rPr>
        <w:t>.</w:t>
      </w:r>
      <w:r w:rsidR="00156512">
        <w:rPr>
          <w:color w:val="000000"/>
        </w:rPr>
        <w:t>1</w:t>
      </w:r>
      <w:r>
        <w:rPr>
          <w:color w:val="000000"/>
        </w:rPr>
        <w:t>2.202</w:t>
      </w:r>
      <w:r w:rsidR="00156512">
        <w:rPr>
          <w:color w:val="000000"/>
        </w:rPr>
        <w:t>5</w:t>
      </w:r>
      <w:r>
        <w:rPr>
          <w:color w:val="000000"/>
        </w:rPr>
        <w:t xml:space="preserve"> </w:t>
      </w:r>
      <w:r w:rsidR="00331466">
        <w:rPr>
          <w:color w:val="000000"/>
        </w:rPr>
        <w:t> </w:t>
      </w:r>
      <w:r>
        <w:rPr>
          <w:color w:val="000000"/>
        </w:rPr>
        <w:t>r.</w:t>
      </w:r>
    </w:p>
    <w:p w14:paraId="7EDBA242" w14:textId="7C54FD2E" w:rsidR="005863E7" w:rsidRDefault="005863E7" w:rsidP="003119C9">
      <w:pPr>
        <w:pStyle w:val="NormalnyWeb"/>
        <w:spacing w:after="0" w:line="360" w:lineRule="auto"/>
        <w:jc w:val="both"/>
      </w:pPr>
      <w:r>
        <w:t xml:space="preserve">2. Wypełnioną Kartę zgłoszenia </w:t>
      </w:r>
      <w:r w:rsidR="00331466">
        <w:t>składane są</w:t>
      </w:r>
      <w:r w:rsidR="00156512">
        <w:t>:</w:t>
      </w:r>
    </w:p>
    <w:p w14:paraId="0AC0E238" w14:textId="77777777" w:rsidR="00156512" w:rsidRDefault="00156512" w:rsidP="003119C9">
      <w:pPr>
        <w:pStyle w:val="NormalnyWeb"/>
        <w:spacing w:after="0" w:line="360" w:lineRule="auto"/>
        <w:jc w:val="both"/>
      </w:pPr>
      <w:r>
        <w:t>-  osobiście – w Ośrodku Integracji i Pomocy Społecznej w Ozimku, parter pokój nr 1 lub 16</w:t>
      </w:r>
    </w:p>
    <w:p w14:paraId="4AECAE5E" w14:textId="42299FCD" w:rsidR="005863E7" w:rsidRDefault="00156512" w:rsidP="003119C9">
      <w:pPr>
        <w:pStyle w:val="NormalnyWeb"/>
        <w:spacing w:after="0" w:line="360" w:lineRule="auto"/>
        <w:jc w:val="both"/>
      </w:pPr>
      <w:r>
        <w:t xml:space="preserve">- </w:t>
      </w:r>
      <w:bookmarkStart w:id="0" w:name="_Hlk215748265"/>
      <w:r w:rsidR="005863E7">
        <w:t xml:space="preserve">elektronicznie na adres </w:t>
      </w:r>
      <w:hyperlink r:id="rId8" w:history="1">
        <w:r w:rsidRPr="00EB0A90">
          <w:rPr>
            <w:rStyle w:val="Hipercze"/>
            <w:rFonts w:eastAsiaTheme="majorEastAsia"/>
          </w:rPr>
          <w:t>j.biskup@ugim.ozimek.pl</w:t>
        </w:r>
      </w:hyperlink>
      <w:r w:rsidR="005863E7">
        <w:t xml:space="preserve"> (warunkiem jest doręczenie w terminie 3 dni oryginału zgłoszenia)</w:t>
      </w:r>
      <w:bookmarkEnd w:id="0"/>
    </w:p>
    <w:p w14:paraId="4451F2E1" w14:textId="77777777" w:rsidR="00156512" w:rsidRDefault="00156512" w:rsidP="003119C9">
      <w:pPr>
        <w:pStyle w:val="paragraph"/>
        <w:shd w:val="clear" w:color="auto" w:fill="FFFFFF"/>
        <w:spacing w:beforeAutospacing="0" w:after="0" w:afterAutospacing="0" w:line="360" w:lineRule="auto"/>
        <w:jc w:val="both"/>
        <w:textAlignment w:val="baseline"/>
        <w:rPr>
          <w:b/>
          <w:bCs/>
          <w:sz w:val="22"/>
          <w:szCs w:val="22"/>
        </w:rPr>
      </w:pPr>
    </w:p>
    <w:p w14:paraId="7164C7DD" w14:textId="37190291" w:rsidR="005863E7" w:rsidRPr="00156512" w:rsidRDefault="00156512" w:rsidP="003119C9">
      <w:pPr>
        <w:pStyle w:val="paragraph"/>
        <w:shd w:val="clear" w:color="auto" w:fill="FFFFFF"/>
        <w:spacing w:beforeAutospacing="0" w:after="0" w:afterAutospacing="0" w:line="360" w:lineRule="auto"/>
        <w:jc w:val="both"/>
        <w:textAlignment w:val="baseline"/>
        <w:rPr>
          <w:rFonts w:eastAsiaTheme="majorEastAsia"/>
          <w:b/>
          <w:bCs/>
          <w:color w:val="000000"/>
          <w:sz w:val="22"/>
          <w:szCs w:val="22"/>
        </w:rPr>
      </w:pPr>
      <w:r w:rsidRPr="00156512">
        <w:rPr>
          <w:b/>
          <w:bCs/>
          <w:sz w:val="22"/>
          <w:szCs w:val="22"/>
        </w:rPr>
        <w:t xml:space="preserve">- </w:t>
      </w:r>
      <w:r w:rsidRPr="00156512">
        <w:rPr>
          <w:rStyle w:val="Pogrubienie"/>
          <w:rFonts w:eastAsiaTheme="majorEastAsia"/>
          <w:b w:val="0"/>
          <w:bCs w:val="0"/>
          <w:color w:val="000000"/>
        </w:rPr>
        <w:t>listownie (liczy się data stempla pocztowego).</w:t>
      </w:r>
    </w:p>
    <w:p w14:paraId="42545123" w14:textId="4376347D" w:rsidR="005863E7" w:rsidRDefault="005863E7" w:rsidP="003119C9">
      <w:pPr>
        <w:pStyle w:val="NormalnyWeb"/>
        <w:spacing w:after="0" w:line="360" w:lineRule="auto"/>
        <w:jc w:val="both"/>
      </w:pPr>
      <w:r>
        <w:t>Do Karty zgłoszenia należy dołączyć:</w:t>
      </w:r>
    </w:p>
    <w:p w14:paraId="37B97C43" w14:textId="02EE1C8E" w:rsidR="005863E7" w:rsidRDefault="00331466" w:rsidP="003119C9">
      <w:pPr>
        <w:pStyle w:val="NormalnyWeb"/>
        <w:spacing w:after="0" w:line="360" w:lineRule="auto"/>
        <w:jc w:val="both"/>
      </w:pPr>
      <w:r>
        <w:t>-</w:t>
      </w:r>
      <w:r w:rsidR="005863E7">
        <w:t xml:space="preserve"> kopię orzeczenia o niepełnosprawności, </w:t>
      </w:r>
    </w:p>
    <w:p w14:paraId="0EEEF4ED" w14:textId="1A5A0FEE" w:rsidR="005863E7" w:rsidRDefault="00331466" w:rsidP="003119C9">
      <w:pPr>
        <w:pStyle w:val="NormalnyWeb"/>
        <w:spacing w:after="0" w:line="360" w:lineRule="auto"/>
        <w:jc w:val="both"/>
      </w:pPr>
      <w:r>
        <w:t xml:space="preserve">- </w:t>
      </w:r>
      <w:r w:rsidR="005863E7">
        <w:t>klauzulę informacyjną</w:t>
      </w:r>
      <w:r>
        <w:t xml:space="preserve"> RODO.</w:t>
      </w:r>
    </w:p>
    <w:p w14:paraId="0036EE3C" w14:textId="77777777" w:rsidR="005863E7" w:rsidRDefault="005863E7" w:rsidP="003119C9">
      <w:pPr>
        <w:pStyle w:val="NormalnyWeb"/>
        <w:spacing w:after="0" w:line="360" w:lineRule="auto"/>
        <w:jc w:val="both"/>
      </w:pPr>
      <w:r>
        <w:rPr>
          <w:color w:val="000000"/>
        </w:rPr>
        <w:t>Wszystkie dokumenty są dostępne:</w:t>
      </w:r>
    </w:p>
    <w:p w14:paraId="565E27DF" w14:textId="31D388C6" w:rsidR="005863E7" w:rsidRDefault="00156512" w:rsidP="003119C9">
      <w:pPr>
        <w:pStyle w:val="NormalnyWeb"/>
        <w:spacing w:after="0" w:line="360" w:lineRule="auto"/>
        <w:jc w:val="both"/>
      </w:pPr>
      <w:r>
        <w:rPr>
          <w:color w:val="000000"/>
        </w:rPr>
        <w:t xml:space="preserve"> -</w:t>
      </w:r>
      <w:r w:rsidR="005863E7">
        <w:rPr>
          <w:color w:val="000000"/>
        </w:rPr>
        <w:t xml:space="preserve"> w siedzibie Ośrodka Integracji i Pomocy Społecznej w Ozimku ul. Dzierżona 4b,</w:t>
      </w:r>
    </w:p>
    <w:p w14:paraId="752C7911" w14:textId="2664C9BE" w:rsidR="005863E7" w:rsidRDefault="00156512" w:rsidP="003119C9">
      <w:pPr>
        <w:pStyle w:val="NormalnyWeb"/>
        <w:spacing w:after="0" w:line="360" w:lineRule="auto"/>
        <w:jc w:val="both"/>
      </w:pPr>
      <w:r>
        <w:rPr>
          <w:color w:val="000000"/>
        </w:rPr>
        <w:lastRenderedPageBreak/>
        <w:t xml:space="preserve"> -</w:t>
      </w:r>
      <w:r w:rsidR="005863E7">
        <w:rPr>
          <w:color w:val="000000"/>
        </w:rPr>
        <w:t xml:space="preserve"> na stronie internetowej Ośrodka Integracji i Pomocy Społecznej w Ozimka (https://oiipsozimek.pl/ ) w zakładce „Programy realizowane ze środków budżetu państwa”.</w:t>
      </w:r>
    </w:p>
    <w:p w14:paraId="462D6E59" w14:textId="77777777" w:rsidR="005863E7" w:rsidRDefault="005863E7" w:rsidP="003119C9">
      <w:pPr>
        <w:pStyle w:val="NormalnyWeb"/>
        <w:spacing w:after="0" w:line="360" w:lineRule="auto"/>
        <w:jc w:val="both"/>
      </w:pPr>
      <w:r>
        <w:t xml:space="preserve">Złożenie wniosku nie jest równoznaczne z zakwalifikowaniem do udziału w </w:t>
      </w:r>
      <w:r>
        <w:rPr>
          <w:color w:val="000000"/>
        </w:rPr>
        <w:t>Programie.</w:t>
      </w:r>
    </w:p>
    <w:p w14:paraId="0A988EAE" w14:textId="6C46381B" w:rsidR="005863E7" w:rsidRDefault="005863E7" w:rsidP="003119C9">
      <w:pPr>
        <w:pStyle w:val="NormalnyWeb"/>
        <w:spacing w:after="0" w:line="360" w:lineRule="auto"/>
        <w:jc w:val="both"/>
      </w:pPr>
      <w:r>
        <w:rPr>
          <w:color w:val="000000"/>
        </w:rPr>
        <w:t>Złożone dokumenty nie podlegają zwrotowi.</w:t>
      </w:r>
    </w:p>
    <w:p w14:paraId="1EDF965F" w14:textId="44FDE202" w:rsidR="005863E7" w:rsidRDefault="005863E7" w:rsidP="003119C9">
      <w:pPr>
        <w:pStyle w:val="NormalnyWeb"/>
        <w:spacing w:after="0" w:line="360" w:lineRule="auto"/>
        <w:jc w:val="both"/>
      </w:pPr>
      <w:r>
        <w:t xml:space="preserve">Decyzję o zakwalifikowaniu do Projektu podejmuje </w:t>
      </w:r>
      <w:r w:rsidR="00331466">
        <w:t>powołana komisja</w:t>
      </w:r>
      <w:r>
        <w:t>, na podstawie kryteriów formalnych, limitu posiadanych godzin oraz liczby zebranych punktów.</w:t>
      </w:r>
    </w:p>
    <w:p w14:paraId="24576435" w14:textId="47AC089D" w:rsidR="00331466" w:rsidRPr="000E2448" w:rsidRDefault="005863E7" w:rsidP="00331466">
      <w:pPr>
        <w:pStyle w:val="NormalnyWeb"/>
        <w:spacing w:line="360" w:lineRule="auto"/>
        <w:jc w:val="both"/>
        <w:rPr>
          <w:b/>
          <w:bCs/>
        </w:rPr>
      </w:pPr>
      <w:r w:rsidRPr="000E2448">
        <w:rPr>
          <w:b/>
          <w:bCs/>
        </w:rPr>
        <w:t xml:space="preserve">W pierwszej kolejności </w:t>
      </w:r>
      <w:r w:rsidR="00A60AF9" w:rsidRPr="000E2448">
        <w:rPr>
          <w:b/>
          <w:bCs/>
        </w:rPr>
        <w:t>będą uwzględniane potrzeby</w:t>
      </w:r>
      <w:r w:rsidRPr="000E2448">
        <w:rPr>
          <w:b/>
          <w:bCs/>
        </w:rPr>
        <w:t>:</w:t>
      </w:r>
    </w:p>
    <w:p w14:paraId="619FE70D" w14:textId="472D780B" w:rsidR="005863E7" w:rsidRDefault="00A60AF9" w:rsidP="00331466">
      <w:pPr>
        <w:pStyle w:val="NormalnyWeb"/>
        <w:numPr>
          <w:ilvl w:val="0"/>
          <w:numId w:val="9"/>
        </w:numPr>
        <w:spacing w:before="0" w:beforeAutospacing="0" w:line="360" w:lineRule="auto"/>
        <w:jc w:val="both"/>
      </w:pPr>
      <w:r>
        <w:t>osób p</w:t>
      </w:r>
      <w:r w:rsidR="005863E7">
        <w:t>osiada</w:t>
      </w:r>
      <w:r>
        <w:t>jących</w:t>
      </w:r>
      <w:r w:rsidR="005863E7">
        <w:t xml:space="preserve"> ważne</w:t>
      </w:r>
      <w:r>
        <w:t xml:space="preserve"> orzeczenie o</w:t>
      </w:r>
      <w:r w:rsidR="005863E7">
        <w:t xml:space="preserve"> znaczn</w:t>
      </w:r>
      <w:r>
        <w:t>ym</w:t>
      </w:r>
      <w:r w:rsidR="005863E7">
        <w:t xml:space="preserve"> lub umiarkowan</w:t>
      </w:r>
      <w:r w:rsidR="000F04A8">
        <w:t>ym</w:t>
      </w:r>
      <w:r w:rsidR="005863E7">
        <w:t xml:space="preserve"> </w:t>
      </w:r>
      <w:r>
        <w:t xml:space="preserve">stopniu </w:t>
      </w:r>
      <w:r w:rsidR="005863E7">
        <w:t>niepełnosprawności</w:t>
      </w:r>
      <w:r>
        <w:t xml:space="preserve"> </w:t>
      </w:r>
      <w:r w:rsidR="005863E7">
        <w:t>(na okres świadczenia usług) lub dokumentu równoważnego,</w:t>
      </w:r>
    </w:p>
    <w:p w14:paraId="239DBF5E" w14:textId="5C8C714A" w:rsidR="00A60AF9" w:rsidRDefault="00A60AF9" w:rsidP="00331466">
      <w:pPr>
        <w:pStyle w:val="NormalnyWeb"/>
        <w:numPr>
          <w:ilvl w:val="0"/>
          <w:numId w:val="1"/>
        </w:numPr>
        <w:spacing w:before="0" w:beforeAutospacing="0" w:line="360" w:lineRule="auto"/>
        <w:jc w:val="both"/>
      </w:pPr>
      <w:r w:rsidRPr="00D30FCF">
        <w:t>osób z niepełnosprawnościami samotnie gospodarujących, które nie mają możliwości korzystania ze wsparcia bliskich</w:t>
      </w:r>
      <w:r w:rsidR="005863E7">
        <w:t>,</w:t>
      </w:r>
    </w:p>
    <w:p w14:paraId="0758382B" w14:textId="25C00992" w:rsidR="00A60AF9" w:rsidRDefault="00A60AF9" w:rsidP="00331466">
      <w:pPr>
        <w:pStyle w:val="NormalnyWeb"/>
        <w:numPr>
          <w:ilvl w:val="0"/>
          <w:numId w:val="1"/>
        </w:numPr>
        <w:spacing w:line="360" w:lineRule="auto"/>
        <w:jc w:val="both"/>
      </w:pPr>
      <w:r>
        <w:t>o</w:t>
      </w:r>
      <w:r w:rsidRPr="00D30FCF">
        <w:t>sób z niepełnosprawnościami wspólnie zamieszkujących i gospodarujących, które nie mają możliwości korzystania ze wsparcia bliskich.</w:t>
      </w:r>
    </w:p>
    <w:p w14:paraId="3D9B0604" w14:textId="4D72E589" w:rsidR="00A60AF9" w:rsidRDefault="00A60AF9" w:rsidP="00331466">
      <w:pPr>
        <w:pStyle w:val="NormalnyWeb"/>
        <w:numPr>
          <w:ilvl w:val="0"/>
          <w:numId w:val="1"/>
        </w:numPr>
        <w:spacing w:line="360" w:lineRule="auto"/>
        <w:jc w:val="both"/>
      </w:pPr>
      <w:r>
        <w:t>osób zamieszkujących na terenie gminy Ozimek</w:t>
      </w:r>
      <w:r w:rsidR="000F04A8">
        <w:t>.</w:t>
      </w:r>
    </w:p>
    <w:p w14:paraId="75E917AA" w14:textId="084688C0" w:rsidR="005863E7" w:rsidRDefault="000F04A8" w:rsidP="003119C9">
      <w:pPr>
        <w:pStyle w:val="NormalnyWeb"/>
        <w:spacing w:after="0" w:line="360" w:lineRule="auto"/>
        <w:jc w:val="both"/>
      </w:pPr>
      <w:r>
        <w:t>Warunkiem zakwalifikowania do Projektu jest prawidłowo złożony komplet niezbędnych dokumentów</w:t>
      </w:r>
      <w:r w:rsidR="00A60AF9">
        <w:t xml:space="preserve">. </w:t>
      </w:r>
    </w:p>
    <w:p w14:paraId="0A3DD364" w14:textId="77777777" w:rsidR="005863E7" w:rsidRDefault="005863E7" w:rsidP="003119C9">
      <w:pPr>
        <w:pStyle w:val="NormalnyWeb"/>
        <w:spacing w:after="0" w:line="360" w:lineRule="auto"/>
        <w:jc w:val="both"/>
      </w:pPr>
      <w:r>
        <w:t>O przyznaniu bądź odmowie objęcia wsparciem świadczenia usług asystencji osobistej wnioskodawcy zostaną poinformowani osobiście, elektronicznie bądź telefonicznie.</w:t>
      </w:r>
    </w:p>
    <w:p w14:paraId="00E355E9" w14:textId="5AD43DB8" w:rsidR="005863E7" w:rsidRDefault="005863E7" w:rsidP="003119C9">
      <w:pPr>
        <w:pStyle w:val="NormalnyWeb"/>
        <w:spacing w:after="0" w:line="360" w:lineRule="auto"/>
        <w:jc w:val="both"/>
      </w:pPr>
      <w:r>
        <w:t xml:space="preserve">Od decyzji w sprawie kwalifikowania do Programu nie przysługuje </w:t>
      </w:r>
      <w:r>
        <w:rPr>
          <w:color w:val="000000"/>
        </w:rPr>
        <w:t>odwołanie.</w:t>
      </w:r>
    </w:p>
    <w:p w14:paraId="7DCED3ED" w14:textId="760DE80F" w:rsidR="005863E7" w:rsidRDefault="005863E7" w:rsidP="003119C9">
      <w:pPr>
        <w:pStyle w:val="NormalnyWeb"/>
        <w:spacing w:after="0" w:line="360" w:lineRule="auto"/>
        <w:jc w:val="both"/>
      </w:pPr>
      <w:r>
        <w:rPr>
          <w:color w:val="000000"/>
        </w:rPr>
        <w:t>Osoby, które nie zostały zakwalifikowane do Programu znajdą się na liście rezerwowej.</w:t>
      </w:r>
    </w:p>
    <w:p w14:paraId="02A526B2" w14:textId="77777777" w:rsidR="005863E7" w:rsidRDefault="005863E7" w:rsidP="003119C9">
      <w:pPr>
        <w:pStyle w:val="NormalnyWeb"/>
        <w:spacing w:after="0" w:line="360" w:lineRule="auto"/>
        <w:jc w:val="both"/>
      </w:pPr>
      <w:r>
        <w:t>Usługi asystenckie podlegają kontroli i są monitorowane przez Ośrodek Integracji i Pomocy Społecznej w Ozimku. Monitoring realizowany jest w miejscu realizacji usług.</w:t>
      </w:r>
    </w:p>
    <w:p w14:paraId="14CA32A3" w14:textId="77777777" w:rsidR="005863E7" w:rsidRDefault="005863E7" w:rsidP="003119C9">
      <w:pPr>
        <w:pStyle w:val="NormalnyWeb"/>
        <w:spacing w:after="0" w:line="360" w:lineRule="auto"/>
        <w:jc w:val="both"/>
      </w:pPr>
    </w:p>
    <w:p w14:paraId="11605171" w14:textId="77777777" w:rsidR="00331466" w:rsidRDefault="00331466" w:rsidP="003119C9">
      <w:pPr>
        <w:pStyle w:val="NormalnyWeb"/>
        <w:spacing w:after="0" w:line="360" w:lineRule="auto"/>
        <w:jc w:val="both"/>
      </w:pPr>
    </w:p>
    <w:p w14:paraId="0971CA53" w14:textId="77777777" w:rsidR="00331466" w:rsidRDefault="00331466" w:rsidP="003119C9">
      <w:pPr>
        <w:pStyle w:val="NormalnyWeb"/>
        <w:spacing w:after="0" w:line="360" w:lineRule="auto"/>
        <w:jc w:val="both"/>
      </w:pPr>
    </w:p>
    <w:p w14:paraId="2C0564FF" w14:textId="77777777" w:rsidR="005863E7" w:rsidRDefault="005863E7" w:rsidP="00331466">
      <w:pPr>
        <w:pStyle w:val="NormalnyWeb"/>
        <w:spacing w:after="278" w:line="360" w:lineRule="auto"/>
        <w:jc w:val="center"/>
      </w:pPr>
      <w:r>
        <w:rPr>
          <w:b/>
          <w:bCs/>
          <w:color w:val="000000"/>
        </w:rPr>
        <w:t>V. Postanowienia końcowe</w:t>
      </w:r>
    </w:p>
    <w:p w14:paraId="66004395" w14:textId="7CE193DF" w:rsidR="005863E7" w:rsidRDefault="005863E7" w:rsidP="003119C9">
      <w:pPr>
        <w:pStyle w:val="NormalnyWeb"/>
        <w:spacing w:after="278" w:line="360" w:lineRule="auto"/>
        <w:jc w:val="both"/>
      </w:pPr>
      <w:r>
        <w:rPr>
          <w:color w:val="000000"/>
        </w:rPr>
        <w:t xml:space="preserve">1. Niniejszy regulamin wchodzi w życie z dniem </w:t>
      </w:r>
      <w:r w:rsidR="00331466">
        <w:rPr>
          <w:color w:val="000000"/>
        </w:rPr>
        <w:t>4</w:t>
      </w:r>
      <w:r>
        <w:rPr>
          <w:color w:val="000000"/>
        </w:rPr>
        <w:t xml:space="preserve"> </w:t>
      </w:r>
      <w:r w:rsidR="000E2448">
        <w:rPr>
          <w:color w:val="000000"/>
        </w:rPr>
        <w:t>grudnia</w:t>
      </w:r>
      <w:r>
        <w:rPr>
          <w:color w:val="000000"/>
        </w:rPr>
        <w:t xml:space="preserve"> 202</w:t>
      </w:r>
      <w:r w:rsidR="000E2448">
        <w:rPr>
          <w:color w:val="000000"/>
        </w:rPr>
        <w:t>5</w:t>
      </w:r>
      <w:r>
        <w:rPr>
          <w:color w:val="000000"/>
        </w:rPr>
        <w:t xml:space="preserve"> roku i obowiązuje na czas trwania projektu.</w:t>
      </w:r>
    </w:p>
    <w:p w14:paraId="332D86C4" w14:textId="77777777" w:rsidR="005863E7" w:rsidRDefault="005863E7" w:rsidP="003119C9">
      <w:pPr>
        <w:pStyle w:val="NormalnyWeb"/>
        <w:spacing w:after="278" w:line="360" w:lineRule="auto"/>
        <w:jc w:val="both"/>
      </w:pPr>
      <w:r>
        <w:rPr>
          <w:color w:val="000000"/>
        </w:rPr>
        <w:t>2. Realizator Programu zastrzega sobie prawo do wprowadzenia zmian do regulaminu lub ujęcia w nim dodatkowych postanowień.</w:t>
      </w:r>
    </w:p>
    <w:p w14:paraId="7497ECA9" w14:textId="77777777" w:rsidR="005863E7" w:rsidRDefault="005863E7" w:rsidP="003119C9">
      <w:pPr>
        <w:pStyle w:val="NormalnyWeb"/>
        <w:spacing w:after="278" w:line="360" w:lineRule="auto"/>
        <w:jc w:val="both"/>
      </w:pPr>
      <w:r>
        <w:rPr>
          <w:color w:val="000000"/>
        </w:rPr>
        <w:t>3. W sprawach nieuregulowanych w niniejszym regulaminie zastosowanie mają obowiązujące wytyczne dotyczące Programu oraz obowiązujące przepisy prawa</w:t>
      </w:r>
    </w:p>
    <w:p w14:paraId="68AD01C2" w14:textId="77777777" w:rsidR="00821F41" w:rsidRDefault="00821F41" w:rsidP="003119C9">
      <w:pPr>
        <w:jc w:val="both"/>
      </w:pPr>
    </w:p>
    <w:sectPr w:rsidR="00821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A609" w14:textId="77777777" w:rsidR="00DA3A45" w:rsidRDefault="00DA3A45" w:rsidP="00A60AF9">
      <w:pPr>
        <w:spacing w:after="0" w:line="240" w:lineRule="auto"/>
      </w:pPr>
      <w:r>
        <w:separator/>
      </w:r>
    </w:p>
  </w:endnote>
  <w:endnote w:type="continuationSeparator" w:id="0">
    <w:p w14:paraId="2C633294" w14:textId="77777777" w:rsidR="00DA3A45" w:rsidRDefault="00DA3A45" w:rsidP="00A6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8814" w14:textId="77777777" w:rsidR="00DA3A45" w:rsidRDefault="00DA3A45" w:rsidP="00A60AF9">
      <w:pPr>
        <w:spacing w:after="0" w:line="240" w:lineRule="auto"/>
      </w:pPr>
      <w:r>
        <w:separator/>
      </w:r>
    </w:p>
  </w:footnote>
  <w:footnote w:type="continuationSeparator" w:id="0">
    <w:p w14:paraId="33551B12" w14:textId="77777777" w:rsidR="00DA3A45" w:rsidRDefault="00DA3A45" w:rsidP="00A6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1A8"/>
    <w:multiLevelType w:val="multilevel"/>
    <w:tmpl w:val="52D664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77E6B"/>
    <w:multiLevelType w:val="multilevel"/>
    <w:tmpl w:val="47503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94680"/>
    <w:multiLevelType w:val="multilevel"/>
    <w:tmpl w:val="DDBC0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57C5E"/>
    <w:multiLevelType w:val="multilevel"/>
    <w:tmpl w:val="6228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86D27"/>
    <w:multiLevelType w:val="multilevel"/>
    <w:tmpl w:val="74F8C7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43250"/>
    <w:multiLevelType w:val="multilevel"/>
    <w:tmpl w:val="B9F6C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E4928"/>
    <w:multiLevelType w:val="hybridMultilevel"/>
    <w:tmpl w:val="C590E21C"/>
    <w:lvl w:ilvl="0" w:tplc="F444973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52C34ABF"/>
    <w:multiLevelType w:val="multilevel"/>
    <w:tmpl w:val="876C9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3570B7"/>
    <w:multiLevelType w:val="multilevel"/>
    <w:tmpl w:val="D68E9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249723">
    <w:abstractNumId w:val="3"/>
  </w:num>
  <w:num w:numId="2" w16cid:durableId="871695618">
    <w:abstractNumId w:val="5"/>
  </w:num>
  <w:num w:numId="3" w16cid:durableId="1753966926">
    <w:abstractNumId w:val="7"/>
  </w:num>
  <w:num w:numId="4" w16cid:durableId="1359427937">
    <w:abstractNumId w:val="4"/>
  </w:num>
  <w:num w:numId="5" w16cid:durableId="1268856124">
    <w:abstractNumId w:val="0"/>
  </w:num>
  <w:num w:numId="6" w16cid:durableId="589654874">
    <w:abstractNumId w:val="1"/>
  </w:num>
  <w:num w:numId="7" w16cid:durableId="715085268">
    <w:abstractNumId w:val="2"/>
  </w:num>
  <w:num w:numId="8" w16cid:durableId="1384983345">
    <w:abstractNumId w:val="8"/>
  </w:num>
  <w:num w:numId="9" w16cid:durableId="1277981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E7"/>
    <w:rsid w:val="000E2448"/>
    <w:rsid w:val="000F04A8"/>
    <w:rsid w:val="00155213"/>
    <w:rsid w:val="00156512"/>
    <w:rsid w:val="00247000"/>
    <w:rsid w:val="00301721"/>
    <w:rsid w:val="003119C9"/>
    <w:rsid w:val="00331466"/>
    <w:rsid w:val="003740BE"/>
    <w:rsid w:val="005267D4"/>
    <w:rsid w:val="005863E7"/>
    <w:rsid w:val="00642EC9"/>
    <w:rsid w:val="006D4020"/>
    <w:rsid w:val="00756563"/>
    <w:rsid w:val="00767B75"/>
    <w:rsid w:val="007B3CB6"/>
    <w:rsid w:val="00821F41"/>
    <w:rsid w:val="00914DFB"/>
    <w:rsid w:val="00A60AF9"/>
    <w:rsid w:val="00CF0B76"/>
    <w:rsid w:val="00DA3A45"/>
    <w:rsid w:val="00E609BE"/>
    <w:rsid w:val="00E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7E5E"/>
  <w15:chartTrackingRefBased/>
  <w15:docId w15:val="{8E057918-4CCE-46A7-A60A-8501A5DA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3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3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3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3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3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3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3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3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3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3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63E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63E7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51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  <w:rsid w:val="00156512"/>
  </w:style>
  <w:style w:type="character" w:styleId="Pogrubienie">
    <w:name w:val="Strong"/>
    <w:basedOn w:val="Domylnaczcionkaakapitu"/>
    <w:uiPriority w:val="22"/>
    <w:qFormat/>
    <w:rsid w:val="00156512"/>
    <w:rPr>
      <w:b/>
      <w:bCs/>
    </w:rPr>
  </w:style>
  <w:style w:type="paragraph" w:customStyle="1" w:styleId="paragraph">
    <w:name w:val="paragraph"/>
    <w:basedOn w:val="Normalny"/>
    <w:qFormat/>
    <w:rsid w:val="0015651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A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A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0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iskup@ugim.ozim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Ka</dc:creator>
  <cp:keywords/>
  <dc:description/>
  <cp:lastModifiedBy>Jolanta Biskup</cp:lastModifiedBy>
  <cp:revision>6</cp:revision>
  <cp:lastPrinted>2025-12-09T08:50:00Z</cp:lastPrinted>
  <dcterms:created xsi:type="dcterms:W3CDTF">2025-12-04T13:00:00Z</dcterms:created>
  <dcterms:modified xsi:type="dcterms:W3CDTF">2025-12-09T08:51:00Z</dcterms:modified>
</cp:coreProperties>
</file>