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5B3BA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Rewitalizację</w:t>
            </w:r>
            <w:r w:rsidRPr="005B3BA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parku Górczyńskiego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5B3BA3">
              <w:rPr>
                <w:rFonts w:ascii="Arial" w:hAnsi="Arial" w:cs="Arial"/>
                <w:bCs/>
                <w:iCs/>
              </w:rPr>
              <w:t>eewitalizacji</w:t>
            </w:r>
            <w:r w:rsidR="005B3BA3" w:rsidRPr="005B3BA3">
              <w:rPr>
                <w:rFonts w:ascii="Arial" w:hAnsi="Arial" w:cs="Arial"/>
                <w:bCs/>
                <w:iCs/>
              </w:rPr>
              <w:t xml:space="preserve"> parku Górczyńskiego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(Zakres prac wskazany w przedmiarze robót)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725F" w:rsidTr="00423322">
              <w:trPr>
                <w:trHeight w:val="395"/>
              </w:trPr>
              <w:tc>
                <w:tcPr>
                  <w:tcW w:w="8985" w:type="dxa"/>
                  <w:gridSpan w:val="5"/>
                  <w:vAlign w:val="center"/>
                </w:tcPr>
                <w:p w:rsidR="005B3BA3" w:rsidRPr="007B725F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7B725F"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ETAP I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Mała architektura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7B725F">
                    <w:rPr>
                      <w:rFonts w:ascii="Arial" w:hAnsi="Arial" w:cs="Arial"/>
                      <w:b/>
                      <w:bCs/>
                    </w:rPr>
                    <w:t>Prace pielęgnacyjne przy istniejących drzewach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725F">
                    <w:rPr>
                      <w:rFonts w:ascii="Arial" w:hAnsi="Arial" w:cs="Arial"/>
                      <w:b/>
                      <w:bCs/>
                    </w:rPr>
                    <w:t>Prace przy nowym nasadzeniu zieleni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170"/>
              </w:trPr>
              <w:tc>
                <w:tcPr>
                  <w:tcW w:w="8985" w:type="dxa"/>
                  <w:gridSpan w:val="5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ETAP II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5B3BA3" w:rsidP="00423322">
                  <w:pPr>
                    <w:spacing w:line="288" w:lineRule="auto"/>
                    <w:ind w:left="42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725F">
                    <w:rPr>
                      <w:rFonts w:ascii="Arial" w:hAnsi="Arial" w:cs="Arial"/>
                      <w:b/>
                      <w:bCs/>
                    </w:rPr>
                    <w:t>Pielęgnacja i utrzymanie zieleni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5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2BAB"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62731" w:rsidRPr="00DB434C" w:rsidTr="0000686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62731" w:rsidRDefault="00662731" w:rsidP="005366C7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6863" w:rsidRDefault="00662731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5B3BA3">
                    <w:rPr>
                      <w:rFonts w:ascii="Arial" w:hAnsi="Arial" w:cs="Arial"/>
                    </w:rPr>
                    <w:t xml:space="preserve">, </w:t>
                  </w:r>
                  <w:r w:rsidR="005B3BA3">
                    <w:rPr>
                      <w:rFonts w:ascii="Arial" w:hAnsi="Arial" w:cs="Arial"/>
                    </w:rPr>
                    <w:t>zamontowane urządzenia siłowni zewnętrznej</w:t>
                  </w:r>
                  <w:r>
                    <w:rPr>
                      <w:rFonts w:ascii="Arial" w:hAnsi="Arial" w:cs="Arial"/>
                    </w:rPr>
                    <w:t xml:space="preserve">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 w:rsidR="00893C8D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72342F" w:rsidRPr="00006863" w:rsidRDefault="00D3035D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*brak podania okresu gwarancji spowoduje, że Zamawiający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przyjmie wartość 3 lata.</w:t>
                  </w:r>
                </w:p>
              </w:tc>
            </w:tr>
            <w:tr w:rsidR="00662731" w:rsidRPr="00DB434C" w:rsidTr="0000686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72342F" w:rsidRDefault="0072342F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bookmarkStart w:id="0" w:name="_GoBack"/>
                  <w:bookmarkEnd w:id="0"/>
                </w:p>
                <w:p w:rsidR="00F83BC5" w:rsidRDefault="00662731" w:rsidP="00F83BC5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715BFA" w:rsidRPr="00E54ABD">
                    <w:rPr>
                      <w:rFonts w:ascii="Arial" w:hAnsi="Arial" w:cs="Arial"/>
                      <w:bCs/>
                      <w:iCs/>
                    </w:rPr>
                    <w:t xml:space="preserve">od </w:t>
                  </w:r>
                  <w:r w:rsidR="00B725CC">
                    <w:rPr>
                      <w:rFonts w:ascii="Arial" w:hAnsi="Arial" w:cs="Arial"/>
                      <w:bCs/>
                      <w:iCs/>
                    </w:rPr>
                    <w:t xml:space="preserve">dnia zawarcia umowy </w:t>
                  </w:r>
                  <w:r w:rsidR="00F83BC5">
                    <w:rPr>
                      <w:rFonts w:ascii="Arial" w:hAnsi="Arial" w:cs="Arial"/>
                      <w:bCs/>
                      <w:iCs/>
                    </w:rPr>
                    <w:t>do dnia 31 grudnia 2017 r, przy czym:</w:t>
                  </w:r>
                </w:p>
                <w:p w:rsidR="00F83BC5" w:rsidRPr="005B3BA3" w:rsidRDefault="00F83BC5" w:rsidP="00F83BC5">
                  <w:pPr>
                    <w:pStyle w:val="Akapitzlist"/>
                    <w:numPr>
                      <w:ilvl w:val="0"/>
                      <w:numId w:val="14"/>
                    </w:numPr>
                    <w:spacing w:line="288" w:lineRule="auto"/>
                    <w:ind w:left="782" w:hanging="357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B3BA3">
                    <w:rPr>
                      <w:rFonts w:ascii="Arial" w:hAnsi="Arial" w:cs="Arial"/>
                      <w:bCs/>
                      <w:iCs/>
                    </w:rPr>
                    <w:t xml:space="preserve">etap I polegający </w:t>
                  </w:r>
                  <w:r w:rsidR="005B3BA3" w:rsidRPr="005B3BA3">
                    <w:rPr>
                      <w:rFonts w:ascii="Arial" w:hAnsi="Arial" w:cs="Arial"/>
                      <w:bCs/>
                      <w:iCs/>
                    </w:rPr>
                    <w:t xml:space="preserve">na wykonaniu małej architektury, prac pielęgnacyjnych przy istniejących drzewach i prace przy nowym nasadzeniu zieleni </w:t>
                  </w:r>
                  <w:r w:rsidRPr="005B3BA3">
                    <w:rPr>
                      <w:rFonts w:ascii="Arial" w:hAnsi="Arial" w:cs="Arial"/>
                      <w:bCs/>
                      <w:iCs/>
                    </w:rPr>
                    <w:t>do dnia 30 czerwca 2017 r.</w:t>
                  </w:r>
                </w:p>
                <w:p w:rsidR="00F83BC5" w:rsidRPr="005B3BA3" w:rsidRDefault="00F83BC5" w:rsidP="00F83BC5">
                  <w:pPr>
                    <w:pStyle w:val="Akapitzlist"/>
                    <w:numPr>
                      <w:ilvl w:val="0"/>
                      <w:numId w:val="14"/>
                    </w:numPr>
                    <w:spacing w:line="288" w:lineRule="auto"/>
                    <w:ind w:left="782" w:hanging="357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B3BA3">
                    <w:rPr>
                      <w:rFonts w:ascii="Arial" w:hAnsi="Arial" w:cs="Arial"/>
                      <w:bCs/>
                      <w:iCs/>
                    </w:rPr>
                    <w:t xml:space="preserve">etap II </w:t>
                  </w:r>
                  <w:r w:rsidR="005B3BA3" w:rsidRPr="005B3BA3">
                    <w:rPr>
                      <w:rFonts w:ascii="Arial" w:hAnsi="Arial" w:cs="Arial"/>
                      <w:bCs/>
                      <w:iCs/>
                    </w:rPr>
                    <w:t xml:space="preserve">polegający na pielęgnacji zieleni od dnia odbioru końcowego robót polegający na wykonaniu małej architektury i prac pielęgnacyjnych przy istniejących drzewach (etap I) bez uwag </w:t>
                  </w:r>
                  <w:r w:rsidRPr="005B3BA3">
                    <w:rPr>
                      <w:rFonts w:ascii="Arial" w:hAnsi="Arial" w:cs="Arial"/>
                      <w:bCs/>
                      <w:iCs/>
                    </w:rPr>
                    <w:t>do dnia 31 grudnia 2017 r.</w:t>
                  </w:r>
                </w:p>
                <w:p w:rsidR="00F83BC5" w:rsidRPr="00F83BC5" w:rsidRDefault="00F83BC5" w:rsidP="00F83BC5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43130">
              <w:rPr>
                <w:rFonts w:ascii="Arial" w:hAnsi="Arial" w:cs="Arial"/>
                <w:b/>
                <w:bCs/>
                <w:highlight w:val="yellow"/>
              </w:rPr>
            </w:r>
            <w:r w:rsidR="00C4313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43130">
              <w:rPr>
                <w:rFonts w:ascii="Arial" w:hAnsi="Arial" w:cs="Arial"/>
                <w:b/>
                <w:bCs/>
                <w:highlight w:val="yellow"/>
              </w:rPr>
            </w:r>
            <w:r w:rsidR="00C4313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30" w:rsidRDefault="00C43130">
      <w:r>
        <w:separator/>
      </w:r>
    </w:p>
  </w:endnote>
  <w:endnote w:type="continuationSeparator" w:id="0">
    <w:p w:rsidR="00C43130" w:rsidRDefault="00C4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4313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4313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30" w:rsidRDefault="00C43130">
      <w:r>
        <w:separator/>
      </w:r>
    </w:p>
  </w:footnote>
  <w:footnote w:type="continuationSeparator" w:id="0">
    <w:p w:rsidR="00C43130" w:rsidRDefault="00C4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</w:t>
    </w:r>
    <w:r w:rsidR="005B3BA3">
      <w:rPr>
        <w:rFonts w:ascii="Arial" w:hAnsi="Arial" w:cs="Arial"/>
        <w:b/>
        <w:bCs/>
        <w:iCs/>
        <w:sz w:val="16"/>
        <w:szCs w:val="16"/>
      </w:rPr>
      <w:t>5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2017-01-25T08:31:00Z</cp:lastPrinted>
  <dcterms:created xsi:type="dcterms:W3CDTF">2017-02-16T07:34:00Z</dcterms:created>
  <dcterms:modified xsi:type="dcterms:W3CDTF">2017-02-16T07:34:00Z</dcterms:modified>
</cp:coreProperties>
</file>