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9435EB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435E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Rewitalizacja parku przy ul. Browarnej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435EB">
              <w:rPr>
                <w:rFonts w:ascii="Arial" w:hAnsi="Arial" w:cs="Arial"/>
                <w:iCs/>
              </w:rPr>
              <w:t xml:space="preserve">wykonanie </w:t>
            </w:r>
            <w:r w:rsidR="009435EB">
              <w:rPr>
                <w:rFonts w:ascii="Arial" w:hAnsi="Arial" w:cs="Arial"/>
                <w:b/>
                <w:bCs/>
                <w:iCs/>
              </w:rPr>
              <w:t>r</w:t>
            </w:r>
            <w:r w:rsidR="009435EB" w:rsidRPr="009435EB">
              <w:rPr>
                <w:rFonts w:ascii="Arial" w:hAnsi="Arial" w:cs="Arial"/>
                <w:b/>
                <w:bCs/>
                <w:iCs/>
              </w:rPr>
              <w:t xml:space="preserve">ewitalizacja parku przy ul. Browarnej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F0321" w:rsidTr="00420227">
              <w:trPr>
                <w:trHeight w:val="631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netto (PLN)</w:t>
                  </w:r>
                </w:p>
                <w:p w:rsidR="009435EB" w:rsidRPr="009435EB" w:rsidRDefault="009435E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  <w:r w:rsidRPr="009435EB"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  <w:t>* cena za całość zamówienia netto z formularza cenowego</w:t>
                  </w:r>
                </w:p>
              </w:tc>
              <w:tc>
                <w:tcPr>
                  <w:tcW w:w="1701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za całość zamówienia wraz z podatkiem VAT (PLN)</w:t>
                  </w: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Default="009435EB" w:rsidP="009435E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 w:rsidRPr="009435E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Rewitalizacja parku przy ul. Browarnej w Poznaniu 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42022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9435EB">
              <w:rPr>
                <w:rFonts w:ascii="Arial" w:hAnsi="Arial" w:cs="Arial"/>
                <w:bCs/>
                <w:iCs/>
              </w:rPr>
              <w:t>terminie do dnia 30 września 2018 r.</w:t>
            </w:r>
          </w:p>
          <w:p w:rsidR="00E446CF" w:rsidRDefault="00E446CF" w:rsidP="009435E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3247F">
              <w:rPr>
                <w:rFonts w:ascii="Arial" w:hAnsi="Arial" w:cs="Arial"/>
                <w:b/>
                <w:bCs/>
                <w:highlight w:val="yellow"/>
              </w:rPr>
            </w:r>
            <w:r w:rsidR="0033247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3247F">
              <w:rPr>
                <w:rFonts w:ascii="Arial" w:hAnsi="Arial" w:cs="Arial"/>
                <w:b/>
                <w:bCs/>
                <w:highlight w:val="yellow"/>
              </w:rPr>
            </w:r>
            <w:r w:rsidR="0033247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9435EB" w:rsidRDefault="009435E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br w:type="page"/>
      </w:r>
    </w:p>
    <w:p w:rsidR="00510453" w:rsidRPr="009435EB" w:rsidRDefault="009435EB" w:rsidP="00420227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9435EB">
        <w:rPr>
          <w:rFonts w:ascii="Arial" w:hAnsi="Arial" w:cs="Arial"/>
          <w:b/>
          <w:iCs/>
          <w:sz w:val="26"/>
          <w:szCs w:val="26"/>
        </w:rPr>
        <w:t>FORMULARZ CENOWY</w:t>
      </w:r>
    </w:p>
    <w:p w:rsidR="009435EB" w:rsidRDefault="009435EB" w:rsidP="009435EB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W w:w="95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952"/>
        <w:gridCol w:w="3334"/>
        <w:gridCol w:w="980"/>
        <w:gridCol w:w="901"/>
        <w:gridCol w:w="901"/>
        <w:gridCol w:w="1141"/>
        <w:gridCol w:w="819"/>
      </w:tblGrid>
      <w:tr w:rsidR="009435EB" w:rsidRPr="009435EB" w:rsidTr="009435EB">
        <w:trPr>
          <w:trHeight w:val="7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Lp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Podstawa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Opis i wyliczenia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j.m.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Cena jednostkowa netto (PLN)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Wartość netto (PLN)</w:t>
            </w:r>
          </w:p>
        </w:tc>
      </w:tr>
      <w:tr w:rsidR="009435EB" w:rsidRPr="009435EB" w:rsidTr="009435EB">
        <w:trPr>
          <w:trHeight w:val="260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35EB">
              <w:rPr>
                <w:rFonts w:ascii="Calibri" w:hAnsi="Calibri" w:cs="Calibri"/>
                <w:b/>
                <w:bCs/>
                <w:color w:val="000000"/>
              </w:rPr>
              <w:t>Park Browarna bez placu zabaw i siłowni zewnętrznej</w:t>
            </w:r>
          </w:p>
        </w:tc>
      </w:tr>
      <w:tr w:rsidR="009435EB" w:rsidRPr="009435EB" w:rsidTr="009435EB">
        <w:trPr>
          <w:trHeight w:val="260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35EB">
              <w:rPr>
                <w:rFonts w:ascii="Calibri" w:hAnsi="Calibri" w:cs="Calibri"/>
                <w:b/>
                <w:bCs/>
                <w:color w:val="000000"/>
              </w:rPr>
              <w:t>45111200-0 Roboty ziemne - ścieżki</w:t>
            </w:r>
          </w:p>
        </w:tc>
      </w:tr>
      <w:tr w:rsidR="009435EB" w:rsidRPr="009435EB" w:rsidTr="009435EB">
        <w:trPr>
          <w:trHeight w:val="10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 d.1.1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 xml:space="preserve">KNR 2-01 0239-02 0214-04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Roboty ziemne wykonywane koparko-ładowarkami kołowymi z transportem urobku samochodami samowyładowczymi na odl. 15 km lub na odkład; grunt kat. 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zebranie wierzchniej warstwy ziemi z obszaru objętego robotami - ścieżki piesze szer. 200 i 150 cm - nawierzchnia mineralna Hansegrand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(137.00+122.00+29.00+23.00)*2.00*0.20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124.400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(66.50+12.00+23.00+69.00+69.00+36.00+25.00+31.00+35.00+35.50+62.00)*1.50*0.20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139.200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(3.14*5.00*5.00-3.14*2.50*2.50)*2*0.20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23.550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zebranie wierzchniej warstwy ziemi z obszaru objętego robotami - ścieżki piesze szer. 270 i 400 cm - nawierzchnia mineralna Hansegrand Robust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(359.86+409.70)*0.31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238.564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zebranie wierzchniej warstwy ziemi z obszaru objętego robotami - nawierzchnia z kostki granitowej - wysepki pod ławkami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1.80*0.60*(24-4-2)*0.48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9.331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nawierzchnia z kostki granitowej - wysepki pod ławkami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-1.80*0.60*7*0.48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-3.629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10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zebranie wierzchniej warstwy ziemi z obszaru objętego robotami - nawierzchnia mineralna Hansegrand i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-((13.00+8.00+55.50+3.00+23.00)*1.50*0.20+(3.14*5.00*5.00-3.14*2.50*2.50)*2*0.20)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-54.300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-409.70*0.31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-127.007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350.109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35EB">
              <w:rPr>
                <w:rFonts w:ascii="Calibri" w:hAnsi="Calibri" w:cs="Calibri"/>
                <w:b/>
                <w:bCs/>
                <w:color w:val="000000"/>
              </w:rPr>
              <w:t>45233140-2 Nawierzchnie ścieżki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0103-02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Ręczne profilowanie i zagęszczenie podłoża pod warstwy konstrukcyjne nawierzchni w gruncie kat. III-IV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(137.00+122.00+29.00+23.00)*2.00+(66.50+12.00+23.00+69.00+69.00+36.00+25.00+31.00+35.00+35.50+62.00)*1.50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1318.000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(3.14*5.00*5.00-3.14*2.50*2.50)*2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117.750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359.86+409.70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769.560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1.80*0.60*(24-4-2)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nawierzchnia z kostki granitowej - wysepki pod ławkami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-1.80*0.60*7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-7.560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10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zebranie wierzchniej warstwy ziemi z obszaru objętego robotami - nawierzchnia mineralna Hansegrand i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-((13.00+8.00+55.50+3.00+23.00)*1.50+(3.14*5.00*5.00-3.14*2.50*2.50)*2)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-271.500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1535.990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0401-04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Rowki pod krawężniki i ławy krawężnikowe o wymiarach 30x30 cm w gruncie kat.III-IV - nawierzchnia mineralna Hansegrand i Hansegrand Robust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ścieżki piesze szer. 200 i 150 cm - nawierzchnia mineralna Hansegrand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((137.00+122.00+29.00+23.00)+(66.50+12.00+23.00+69.00+69.00+36.00+25.00+31.00+35.00+35.50+62.00))*2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1550.000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(2*3.14*5.00+2*3.14*2.50-1.50*2)*2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88.200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1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ścieżki piesze szer. 200 i 150 cm - nawierzchnia mineralna Hansegrand Robust; przyjmuje się 0,75 mb obramowania dla 1 m2 powierzchni przy szerokości 2,70 oraz 0,50 mb obramowania dla 1 m2 powierzchni przy szerokości 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359.86*0.75+409.70*0.50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474.745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nawierzchnia mineralna Hansegrand i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-((13.00+8.00+55.50+3.00+23.00)/1.50*2+(2*3.14*5.00+2*3.14*2.50-1.50*2)*2)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-224.867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-409.70/4*2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-204.850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1683.228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4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0406-07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Obramowania jezdni lub chodników z kostki granitowej na podsypce cementowo-piaskowej układanej w dwóch rzędach po każdej stronie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((137.00+122.00+29.00+23.00)+(66.50+12.00+23.00+69.00+69.00+36.00+25.00+31.00+35.00+35.50+62.00))*2*0.20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310.000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(359.86+409.70)*0.20*2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307.824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nawierzchnia mineralna Hansegrand i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-((13.00+8.00+55.50+3.00+23.00)/1.50*2+(2*3.14*5.00+2*3.14*2.50-1.50*2)*2)*0.20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-44.973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-409.70/4*2*0.20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-40.970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531.881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0115-01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Podbudowa z kruszywa naturalnego jednowarstwowa - grubość warstwy po zagęszczeniu 15 cm - nawierzchnia mineralna Hansegrand Robust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359.86+409.70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769.560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6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0114-07 0114-08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Podbudowa z kruszywa łamanego - warstwa o grubości po zagęszczeniu 12 cm - nawierzchnia mineralna Hansegrand i Hansegrand Robust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(137.00+122.00+29.00+23.00)*2.00+(66.50+12.00+23.00+69.00+69.00+36.00+25.00+31.00+35.00+35.50+62.00)*1.50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1318.000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(3.14*5.00*5.00-3.14*2.50*2.50)*2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117.750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359.86+409.70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769.560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nawierzchnia mineralna Hansegrand i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-((13.00+8.00+55.50+3.00+23.00)*1.50+(3.14*5.00*5.00-3.14*2.50*2.50)*2)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-271.500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1524.110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7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0114-07 0114-08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Podbudowa z kruszywa łamanego - warstwa górna o grubości po zagęszczeniu 28 cm - wysepki pod ławkami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1.80*0.60*(24-4-2)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nawierzchnia z kostki granitowej - wysepki pod ławkami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-1.80*0.60*7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-7.560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11.880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8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0109-03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Podbudowa betonowa bez dylatacji - grubość warstwy po zagęszczeniu 12 cm - wysepki pod ławkami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1.80*0.60*(24-4-2)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nawierzchnia z kostki granitowej - wysepki pod ławkami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-1.80*0.60*7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-7.560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11.880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KNR 2-31 0501-04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Chodniki z kostki kamiennej o wysokości 6 cm na podsypce cementowo-piaskowej z wypełnieniem spoin zaprawą cementową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1.80*0.60*(24-4-2)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powierzchnie do odjęcia - nawierzchnia z kostki granitowej - wysepki pod ławkami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-1.80*0.60*7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-7.560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11.880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NNRNKB 231 0511-04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Wykonanie nawierzchni mineralnej Hansegrand Robust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359.86+409.70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769.560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Hansegrand Robust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-409.700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359.860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NNRNKB 231 0511-04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Wykonanie nawierzchni mineralnej Hansegrand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(137.00+122.00+29.00+23.00)*2.00+(66.50+12.00+23.00+69.00+69.00+36.00+25.00+31.00+35.00+35.50+62.00)*1.50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1318.000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(3.14*5.00*5.00-3.14*2.50*2.50)*2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117.750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wartości do odjęcia - nawierzchnia mineralna Hansegrand na wykonanym obszarze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-((13.00+8.00+55.50+3.00+23.00)*1.50+(3.14*5.00*5.00-3.14*2.50*2.50)*2)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-271.500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1164.250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1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12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kompletu płaskowników stalowych ocynkowanych stanowiących odcięcie nawierzchni Hansegrand od niewykonywanych nawierzchni w obszarach placu zabaw i siłowni zewnęrtrznej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 d.1.2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Usunięcie i wywiezienie z utylizacją, na etapie wykonywania robót w zakresie nawierzchni, przeszkód w postaci wiatrołomów.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90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35EB">
              <w:rPr>
                <w:rFonts w:ascii="Calibri" w:hAnsi="Calibri" w:cs="Calibri"/>
                <w:b/>
                <w:bCs/>
                <w:color w:val="000000"/>
              </w:rPr>
              <w:t>45112723-9 Obszar parku - wyposażenie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14 d.1.3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prefabrykowanych fundamentów ławek z oparciem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24.00-4-2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18.000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18.000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 d.1.3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prefabrykowanych fundamentów koszy na śmieci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13.000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16 d.1.3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prefabrykowanych fundamentów drogowskazu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17 d.1.3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Kalkulacja własna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prefabrykowanych fundamentów tablicy informacyjnej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435EB">
              <w:rPr>
                <w:rFonts w:ascii="Calibri" w:hAnsi="Calibri" w:cs="Calibri"/>
                <w:b/>
                <w:bCs/>
                <w:color w:val="000000"/>
              </w:rPr>
              <w:t>45316100-6  Instalowanie oświetlenia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18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1 0306-09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Wykopanie dołów o pow. dna do 0,2 m2 i głębokości do 1,0 m w gruncie kat.IV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0412-08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Fundamenty prefabrykowane poliestrowe w gruncie kat.IV o objętości w wykopie do 0.15 m3 pod rozdzielnice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20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0401-01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Dostarczenie i montaż szaf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21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0701-03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Kopanie rowów dla kabli w sposób ręczny w gruncie kat. IV - pod kabel oświetlenia zewnętrznego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1021.00*0.8*0.4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326.720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326.720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0605-06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Montaż uziomów poziomych w wykopie o głębokości do 0.8 m; kat.gruntu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23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0706-01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Nasypanie warstwy piasku na dnie rowu kablowego o szerokości do 0,4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1021.00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1021.000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1021.000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24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0707-01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Układanie kabli o masie do 0.5 kg/m w rowach kablowych ręcznie - kabel YAKY 4x25mm2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926.000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25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0707-01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Układanie kabli o masie do 0.5 kg/m w rowach kablowych ręcznie - kabel YAKY 4x35mm2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95.000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95.000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26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0713-01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Układanie kabli o masie do 0.5 kg/m w rurach, pustakach lub kanałach zamkniętych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50.000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50.000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27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0702-03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Zasypywanie rowów dla kabli wykonanych ręcznie w gruncie kat. 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1021.00*0.6*0.4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245.040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245.040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28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1 0306-09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Wykopanie dołów o pow. dna do 0,2 m2 i głębokości do 1,0 m w gruncie kat.IV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29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0411-08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Fundamenty prefabrykowane betonowe w gruncie kat.IV o objętości w wykopie do 0.25 m3 pod słupy oświetleniowe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30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1001-01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Montaż i stawianie słupów oświetleniowych o masie do 100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31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1004-01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Montaż opraw oświetlenia zewnętrznego na słupie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7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32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1003-01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Montaż przewodów do opraw oświetleniowych - wciąganie w słupy i rury osłonowe przy wysokości latarń do 4 m bez wysięgnika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kpl.przew.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kpl.przew.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33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1203-05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Podłączenie przewodów pojedynczych o przekroju żyły do 50 mm2 pod zaciski lub bolce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szt.żył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22.00*4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szt.żył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88.000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88.000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34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1302-04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Badanie linii kablowej nn - kabel 5-żyłowy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odc.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odc.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35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1304-01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Badania i pomiary instalacji uziemiającej (pierwszy pomiar)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36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1304-02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Badania i pomiary instalacji uziemiającej (każdy następny pomiar)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4.000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37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1305-01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Sprawdzenie samoczynnego wyłączania zasilania (pierwsza próba)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prób.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prób.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5.000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38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1305-02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Sprawdzenie samoczynnego wyłączania zasilania (następna próba)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prób.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prób.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15.000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5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39 d.1.4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KNNR 5 1304-05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Badania i pomiary instalacji skuteczności zerowania (pierwszy pomiar)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9435EB">
        <w:trPr>
          <w:trHeight w:val="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EB" w:rsidRPr="009435EB" w:rsidRDefault="009435EB" w:rsidP="009435EB">
            <w:pPr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19.000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  <w:r w:rsidRPr="009435E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35EB" w:rsidRPr="009435EB" w:rsidTr="000810F6">
        <w:trPr>
          <w:trHeight w:val="835"/>
        </w:trPr>
        <w:tc>
          <w:tcPr>
            <w:tcW w:w="8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35EB">
              <w:rPr>
                <w:rFonts w:ascii="Calibri" w:hAnsi="Calibri" w:cs="Calibri"/>
                <w:b/>
                <w:color w:val="000000"/>
              </w:rPr>
              <w:t>RAZEM CENA NETTO ZA CAŁOŚC ZAMÓWIENIA (pln)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EB" w:rsidRPr="009435EB" w:rsidRDefault="009435EB" w:rsidP="009435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435EB" w:rsidRPr="00830237" w:rsidRDefault="009435EB" w:rsidP="009435EB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9435EB" w:rsidRPr="00830237" w:rsidSect="0042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7F" w:rsidRDefault="0033247F">
      <w:r>
        <w:separator/>
      </w:r>
    </w:p>
  </w:endnote>
  <w:endnote w:type="continuationSeparator" w:id="0">
    <w:p w:rsidR="0033247F" w:rsidRDefault="003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3247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3247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9" w:rsidRDefault="00B84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7F" w:rsidRDefault="0033247F">
      <w:r>
        <w:separator/>
      </w:r>
    </w:p>
  </w:footnote>
  <w:footnote w:type="continuationSeparator" w:id="0">
    <w:p w:rsidR="0033247F" w:rsidRDefault="0033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9" w:rsidRDefault="00B84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4BC9">
      <w:rPr>
        <w:rFonts w:ascii="Arial" w:hAnsi="Arial" w:cs="Arial"/>
        <w:b/>
        <w:bCs/>
        <w:iCs/>
        <w:sz w:val="16"/>
        <w:szCs w:val="16"/>
      </w:rPr>
      <w:t>11</w:t>
    </w:r>
    <w:bookmarkStart w:id="0" w:name="_GoBack"/>
    <w:bookmarkEnd w:id="0"/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C9" w:rsidRDefault="00B84B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4BC9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7C8F-9C12-46E6-8A24-8411FE8E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2637</Words>
  <Characters>15824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2018-01-31T08:11:00Z</cp:lastPrinted>
  <dcterms:created xsi:type="dcterms:W3CDTF">2018-02-12T09:05:00Z</dcterms:created>
  <dcterms:modified xsi:type="dcterms:W3CDTF">2018-03-14T08:39:00Z</dcterms:modified>
</cp:coreProperties>
</file>