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B3" w:rsidRPr="00B12ED6" w:rsidRDefault="00EF14B3" w:rsidP="00EF14B3">
      <w:pPr>
        <w:spacing w:after="0" w:line="300" w:lineRule="auto"/>
        <w:rPr>
          <w:rFonts w:cstheme="minorHAnsi"/>
          <w:b/>
          <w:iCs/>
        </w:rPr>
      </w:pPr>
      <w:r w:rsidRPr="00B12ED6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EF14B3" w:rsidRPr="00B12ED6" w:rsidRDefault="00EF14B3" w:rsidP="00EF14B3">
      <w:pPr>
        <w:spacing w:after="0" w:line="300" w:lineRule="auto"/>
        <w:jc w:val="center"/>
        <w:rPr>
          <w:rFonts w:cstheme="minorHAnsi"/>
          <w:iCs/>
          <w:sz w:val="16"/>
          <w:szCs w:val="16"/>
        </w:rPr>
      </w:pPr>
      <w:r w:rsidRPr="00B12ED6">
        <w:rPr>
          <w:rFonts w:cstheme="minorHAnsi"/>
          <w:iCs/>
          <w:sz w:val="16"/>
          <w:szCs w:val="16"/>
        </w:rPr>
        <w:t>(należy podać nazwę i adres Wykonawcy)</w:t>
      </w:r>
    </w:p>
    <w:p w:rsidR="00B12ED6" w:rsidRPr="00B12ED6" w:rsidRDefault="00B12ED6" w:rsidP="00B12ED6">
      <w:pPr>
        <w:spacing w:after="0" w:line="360" w:lineRule="auto"/>
        <w:ind w:left="2127" w:hanging="2127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EF14B3" w:rsidRPr="00674E08" w:rsidRDefault="00B12ED6" w:rsidP="00B12ED6">
      <w:pPr>
        <w:spacing w:after="0" w:line="360" w:lineRule="auto"/>
        <w:ind w:left="2127" w:hanging="212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74E08">
        <w:rPr>
          <w:rFonts w:eastAsia="Times New Roman" w:cstheme="minorHAnsi"/>
          <w:b/>
          <w:sz w:val="20"/>
          <w:szCs w:val="20"/>
          <w:lang w:eastAsia="pl-PL"/>
        </w:rPr>
        <w:t xml:space="preserve">Przedmiot zamówienia: </w:t>
      </w:r>
      <w:r w:rsidRPr="00674E08">
        <w:rPr>
          <w:rFonts w:eastAsia="Times New Roman" w:cstheme="minorHAnsi"/>
          <w:b/>
          <w:sz w:val="20"/>
          <w:szCs w:val="20"/>
          <w:lang w:eastAsia="pl-PL"/>
        </w:rPr>
        <w:tab/>
      </w:r>
      <w:r w:rsidR="009970F3" w:rsidRPr="009970F3">
        <w:rPr>
          <w:rFonts w:cstheme="minorHAnsi"/>
          <w:b/>
          <w:bCs/>
          <w:iCs/>
          <w:spacing w:val="-1"/>
          <w:sz w:val="20"/>
          <w:szCs w:val="20"/>
        </w:rPr>
        <w:t>Konserwacja i utrzymanie zieleni miejskiej</w:t>
      </w:r>
      <w:r w:rsidR="004A1A78">
        <w:rPr>
          <w:rFonts w:cstheme="minorHAnsi"/>
          <w:b/>
          <w:bCs/>
          <w:iCs/>
          <w:spacing w:val="-1"/>
          <w:sz w:val="20"/>
          <w:szCs w:val="20"/>
        </w:rPr>
        <w:t xml:space="preserve"> na terenie miasta Poznania – </w:t>
      </w:r>
      <w:bookmarkStart w:id="0" w:name="_GoBack"/>
      <w:r w:rsidR="004A1A78">
        <w:rPr>
          <w:rFonts w:cstheme="minorHAnsi"/>
          <w:b/>
          <w:bCs/>
          <w:iCs/>
          <w:spacing w:val="-1"/>
          <w:sz w:val="20"/>
          <w:szCs w:val="20"/>
        </w:rPr>
        <w:t>IX</w:t>
      </w:r>
      <w:r w:rsidR="009970F3" w:rsidRPr="009970F3">
        <w:rPr>
          <w:rFonts w:cstheme="minorHAnsi"/>
          <w:b/>
          <w:bCs/>
          <w:iCs/>
          <w:spacing w:val="-1"/>
          <w:sz w:val="20"/>
          <w:szCs w:val="20"/>
        </w:rPr>
        <w:t xml:space="preserve"> części </w:t>
      </w:r>
      <w:bookmarkEnd w:id="0"/>
    </w:p>
    <w:p w:rsidR="00F6216E" w:rsidRPr="00B12ED6" w:rsidRDefault="00F6216E" w:rsidP="00EF14B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12ED6">
        <w:rPr>
          <w:rFonts w:eastAsia="Times New Roman" w:cstheme="minorHAnsi"/>
          <w:b/>
          <w:sz w:val="24"/>
          <w:szCs w:val="24"/>
          <w:lang w:eastAsia="pl-PL"/>
        </w:rPr>
        <w:t>Oświadczam, że:</w:t>
      </w:r>
    </w:p>
    <w:p w:rsidR="00F65BBA" w:rsidRPr="00B12ED6" w:rsidRDefault="00F65BBA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wydano wobec mnie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</w:t>
      </w:r>
    </w:p>
    <w:p w:rsidR="00F6216E" w:rsidRPr="00B12ED6" w:rsidRDefault="00F6216E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orzeczono wobec mnie tytułem środka zapobiegawczego zakazu ubiegania się o zamówienia publiczne;</w:t>
      </w:r>
    </w:p>
    <w:p w:rsidR="00F6216E" w:rsidRPr="00B12ED6" w:rsidRDefault="00F6216E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wydano prawomocnego wyroku sądu skazującego za wykroczenie na karę ograniczenia wolności lub grzywny w zakresie określonym przez zamawiającego na podstawie </w:t>
      </w:r>
      <w:hyperlink r:id="rId8" w:anchor="hiperlinkText.rpc?hiperlink=type=tresc:nro=Powszechny.1480313:part=a24u5p5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art. 24 ust. 5 pkt 5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i </w:t>
      </w:r>
      <w:hyperlink r:id="rId9" w:anchor="hiperlinkText.rpc?hiperlink=type=tresc:nro=Powszechny.1480313:part=a24u5p6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6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ustawy;</w:t>
      </w:r>
    </w:p>
    <w:p w:rsidR="00F6216E" w:rsidRPr="00B12ED6" w:rsidRDefault="00F6216E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nie wydano wobec </w:t>
      </w:r>
      <w:r w:rsidR="00EF14B3"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mnie</w:t>
      </w: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 ostatecznej decyzji administracyjnej o naruszeniu obowiązków wynikających z przepisów prawa pracy, prawa ochrony środowiska lub przepisów o zabezpieczeniu społecznym w zakresie określonym przez zamawiającego na podstawie </w:t>
      </w:r>
      <w:hyperlink r:id="rId10" w:anchor="hiperlinkText.rpc?hiperlink=type=tresc:nro=Powszechny.1480313:part=a24u5p7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art. 24 ust. 5 pkt 7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ustawy;</w:t>
      </w:r>
    </w:p>
    <w:p w:rsidR="00A206C7" w:rsidRPr="00B12ED6" w:rsidRDefault="00F6216E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zalegam z opłacaniem podatków i opłat lokalnych, o których mowa w </w:t>
      </w:r>
      <w:hyperlink r:id="rId11" w:anchor="hiperlinkText.rpc?hiperlink=type=tresc:nro=Powszechny.1533959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ustawie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z dnia 12 stycznia 1991 r. o podatkach i opłatach lokalnych (Dz. U. z 2016 r. poz. 716).</w:t>
      </w:r>
    </w:p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5BBA" w:rsidRPr="00B12ED6" w:rsidTr="00700059">
        <w:trPr>
          <w:trHeight w:val="1574"/>
        </w:trPr>
        <w:tc>
          <w:tcPr>
            <w:tcW w:w="4606" w:type="dxa"/>
            <w:vAlign w:val="bottom"/>
          </w:tcPr>
          <w:p w:rsidR="00F6216E" w:rsidRPr="00B12ED6" w:rsidRDefault="00F6216E" w:rsidP="00700059">
            <w:pPr>
              <w:spacing w:line="30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B12ED6">
              <w:rPr>
                <w:rFonts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F6216E" w:rsidRPr="00B12ED6" w:rsidRDefault="00F6216E" w:rsidP="00700059">
            <w:pPr>
              <w:spacing w:line="30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B12ED6">
              <w:rPr>
                <w:rFonts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F6216E" w:rsidRPr="00B12ED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42" w:rsidRDefault="004A2B42" w:rsidP="00EF14B3">
      <w:pPr>
        <w:spacing w:after="0" w:line="240" w:lineRule="auto"/>
      </w:pPr>
      <w:r>
        <w:separator/>
      </w:r>
    </w:p>
  </w:endnote>
  <w:endnote w:type="continuationSeparator" w:id="0">
    <w:p w:rsidR="004A2B42" w:rsidRDefault="004A2B42" w:rsidP="00EF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42" w:rsidRDefault="004A2B42" w:rsidP="00EF14B3">
      <w:pPr>
        <w:spacing w:after="0" w:line="240" w:lineRule="auto"/>
      </w:pPr>
      <w:r>
        <w:separator/>
      </w:r>
    </w:p>
  </w:footnote>
  <w:footnote w:type="continuationSeparator" w:id="0">
    <w:p w:rsidR="004A2B42" w:rsidRDefault="004A2B42" w:rsidP="00EF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B3" w:rsidRDefault="008844F5" w:rsidP="00EF14B3">
    <w:pPr>
      <w:pStyle w:val="Nagwek"/>
      <w:tabs>
        <w:tab w:val="clear" w:pos="4536"/>
        <w:tab w:val="clear" w:pos="9072"/>
        <w:tab w:val="left" w:pos="1980"/>
      </w:tabs>
      <w:jc w:val="both"/>
    </w:pPr>
    <w:r>
      <w:rPr>
        <w:rFonts w:ascii="Arial" w:hAnsi="Arial" w:cs="Arial"/>
        <w:b/>
        <w:bCs/>
        <w:iCs/>
        <w:sz w:val="16"/>
      </w:rPr>
      <w:t>ZZM.ZP/252-4</w:t>
    </w:r>
    <w:r w:rsidR="009970F3">
      <w:rPr>
        <w:rFonts w:ascii="Arial" w:hAnsi="Arial" w:cs="Arial"/>
        <w:b/>
        <w:bCs/>
        <w:iCs/>
        <w:sz w:val="16"/>
      </w:rPr>
      <w:t>1</w:t>
    </w:r>
    <w:r w:rsidR="00EA576F" w:rsidRPr="00EA576F">
      <w:rPr>
        <w:rFonts w:ascii="Arial" w:hAnsi="Arial" w:cs="Arial"/>
        <w:b/>
        <w:bCs/>
        <w:iCs/>
        <w:sz w:val="16"/>
      </w:rPr>
      <w:t>/18P</w:t>
    </w:r>
    <w:r w:rsidR="009D24C0">
      <w:rPr>
        <w:rFonts w:ascii="Arial" w:hAnsi="Arial" w:cs="Arial"/>
        <w:b/>
        <w:bCs/>
        <w:iCs/>
        <w:sz w:val="16"/>
      </w:rPr>
      <w:tab/>
    </w:r>
    <w:r w:rsidR="009D24C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EA576F">
      <w:rPr>
        <w:rFonts w:ascii="Arial" w:hAnsi="Arial" w:cs="Arial"/>
        <w:b/>
        <w:bCs/>
        <w:iCs/>
        <w:sz w:val="16"/>
      </w:rPr>
      <w:t>załącznik nr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EC7"/>
    <w:multiLevelType w:val="hybridMultilevel"/>
    <w:tmpl w:val="B954496C"/>
    <w:lvl w:ilvl="0" w:tplc="15165AE6">
      <w:start w:val="1"/>
      <w:numFmt w:val="lowerLetter"/>
      <w:lvlText w:val="%1)"/>
      <w:lvlJc w:val="left"/>
      <w:pPr>
        <w:ind w:left="-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8" w:hanging="360"/>
      </w:pPr>
    </w:lvl>
    <w:lvl w:ilvl="2" w:tplc="0415001B" w:tentative="1">
      <w:start w:val="1"/>
      <w:numFmt w:val="lowerRoman"/>
      <w:lvlText w:val="%3."/>
      <w:lvlJc w:val="right"/>
      <w:pPr>
        <w:ind w:left="1318" w:hanging="180"/>
      </w:pPr>
    </w:lvl>
    <w:lvl w:ilvl="3" w:tplc="0415000F" w:tentative="1">
      <w:start w:val="1"/>
      <w:numFmt w:val="decimal"/>
      <w:lvlText w:val="%4."/>
      <w:lvlJc w:val="left"/>
      <w:pPr>
        <w:ind w:left="2038" w:hanging="360"/>
      </w:pPr>
    </w:lvl>
    <w:lvl w:ilvl="4" w:tplc="04150019" w:tentative="1">
      <w:start w:val="1"/>
      <w:numFmt w:val="lowerLetter"/>
      <w:lvlText w:val="%5."/>
      <w:lvlJc w:val="left"/>
      <w:pPr>
        <w:ind w:left="2758" w:hanging="360"/>
      </w:pPr>
    </w:lvl>
    <w:lvl w:ilvl="5" w:tplc="0415001B" w:tentative="1">
      <w:start w:val="1"/>
      <w:numFmt w:val="lowerRoman"/>
      <w:lvlText w:val="%6."/>
      <w:lvlJc w:val="right"/>
      <w:pPr>
        <w:ind w:left="3478" w:hanging="180"/>
      </w:pPr>
    </w:lvl>
    <w:lvl w:ilvl="6" w:tplc="0415000F" w:tentative="1">
      <w:start w:val="1"/>
      <w:numFmt w:val="decimal"/>
      <w:lvlText w:val="%7."/>
      <w:lvlJc w:val="left"/>
      <w:pPr>
        <w:ind w:left="4198" w:hanging="360"/>
      </w:pPr>
    </w:lvl>
    <w:lvl w:ilvl="7" w:tplc="04150019" w:tentative="1">
      <w:start w:val="1"/>
      <w:numFmt w:val="lowerLetter"/>
      <w:lvlText w:val="%8."/>
      <w:lvlJc w:val="left"/>
      <w:pPr>
        <w:ind w:left="4918" w:hanging="360"/>
      </w:pPr>
    </w:lvl>
    <w:lvl w:ilvl="8" w:tplc="0415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>
    <w:nsid w:val="47A9542A"/>
    <w:multiLevelType w:val="hybridMultilevel"/>
    <w:tmpl w:val="42087D5C"/>
    <w:lvl w:ilvl="0" w:tplc="764A9A50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02D6E5C"/>
    <w:multiLevelType w:val="hybridMultilevel"/>
    <w:tmpl w:val="0C0ED9E2"/>
    <w:lvl w:ilvl="0" w:tplc="04150017">
      <w:start w:val="1"/>
      <w:numFmt w:val="lowerLetter"/>
      <w:lvlText w:val="%1)"/>
      <w:lvlJc w:val="left"/>
      <w:pPr>
        <w:ind w:left="238" w:hanging="360"/>
      </w:p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F4EDA"/>
    <w:rsid w:val="00300E76"/>
    <w:rsid w:val="00313491"/>
    <w:rsid w:val="0046542F"/>
    <w:rsid w:val="004A1A78"/>
    <w:rsid w:val="004A2B42"/>
    <w:rsid w:val="004C7B6D"/>
    <w:rsid w:val="00533549"/>
    <w:rsid w:val="00665CFE"/>
    <w:rsid w:val="00674E08"/>
    <w:rsid w:val="00687093"/>
    <w:rsid w:val="006F5550"/>
    <w:rsid w:val="008443D7"/>
    <w:rsid w:val="008844F5"/>
    <w:rsid w:val="00906885"/>
    <w:rsid w:val="009970F3"/>
    <w:rsid w:val="009C4A4B"/>
    <w:rsid w:val="009D24C0"/>
    <w:rsid w:val="00A206C7"/>
    <w:rsid w:val="00B12ED6"/>
    <w:rsid w:val="00D725DC"/>
    <w:rsid w:val="00DB3195"/>
    <w:rsid w:val="00EA576F"/>
    <w:rsid w:val="00EF14B3"/>
    <w:rsid w:val="00F6216E"/>
    <w:rsid w:val="00F65BBA"/>
    <w:rsid w:val="00F8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5BBA"/>
    <w:pPr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3"/>
  </w:style>
  <w:style w:type="paragraph" w:styleId="Stopka">
    <w:name w:val="footer"/>
    <w:basedOn w:val="Normalny"/>
    <w:link w:val="Stopka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5BBA"/>
    <w:pPr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3"/>
  </w:style>
  <w:style w:type="paragraph" w:styleId="Stopka">
    <w:name w:val="footer"/>
    <w:basedOn w:val="Normalny"/>
    <w:link w:val="Stopka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</cp:revision>
  <dcterms:created xsi:type="dcterms:W3CDTF">2017-10-07T06:22:00Z</dcterms:created>
  <dcterms:modified xsi:type="dcterms:W3CDTF">2018-10-11T07:28:00Z</dcterms:modified>
</cp:coreProperties>
</file>