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C" w:rsidRPr="00470A47" w:rsidRDefault="000C17FC" w:rsidP="000C17FC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0C17FC" w:rsidRPr="00470A47" w:rsidRDefault="000C17FC" w:rsidP="000C17FC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0C17FC" w:rsidRPr="0054326B" w:rsidRDefault="000C17FC" w:rsidP="000C17FC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0C17FC">
        <w:rPr>
          <w:rFonts w:asciiTheme="minorHAnsi" w:hAnsiTheme="minorHAnsi" w:cstheme="minorHAnsi"/>
          <w:b/>
          <w:bCs/>
          <w:iCs/>
          <w:sz w:val="24"/>
          <w:szCs w:val="24"/>
        </w:rPr>
        <w:t>Pielęgnacja drzew na wybranych obiektach w ramach: „programu ratowania starych cennych drzew z przyrodniczego i społecznego punktu widzenia w aglomeracji poznańskiej” oraz „bezpiecznych przestrzeni” przy drzewach w parkach Szelągowskim, Tysiąclecia, Gagarina, Cytadela i przy ul. Armii Poznań – Pułaskiego /łącznie do pielęgnacji 508 drzew/, oraz założenie wiązań elastycznych na 4 kasztanowcach w Parku Szelągowskim</w:t>
      </w:r>
    </w:p>
    <w:p w:rsidR="000C17FC" w:rsidRPr="0054326B" w:rsidRDefault="000C17FC" w:rsidP="000C17F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0C17FC" w:rsidRPr="0054326B" w:rsidRDefault="000C17FC" w:rsidP="000C17F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0C17FC" w:rsidRPr="00470A47" w:rsidRDefault="000C17FC" w:rsidP="000C17FC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0C17FC" w:rsidRPr="0054326B" w:rsidRDefault="000C17FC" w:rsidP="000C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0C17FC" w:rsidRPr="0054326B" w:rsidRDefault="000C17FC" w:rsidP="000C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0C17FC" w:rsidRPr="0054326B" w:rsidRDefault="000C17FC" w:rsidP="000C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0C17FC" w:rsidRPr="0054326B" w:rsidRDefault="000C17FC" w:rsidP="000C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>
        <w:rPr>
          <w:rFonts w:asciiTheme="minorHAnsi" w:hAnsiTheme="minorHAnsi" w:cstheme="minorHAnsi"/>
          <w:iCs/>
          <w:sz w:val="24"/>
          <w:szCs w:val="24"/>
        </w:rPr>
        <w:t>2 – 23 i art. 24 ust. 5 pkt. 1 i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8 ustawy Prawo zamówień publicznych,</w:t>
      </w:r>
    </w:p>
    <w:p w:rsidR="000C17FC" w:rsidRPr="0054326B" w:rsidRDefault="000C17FC" w:rsidP="000C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0C17FC" w:rsidRPr="0054326B" w:rsidRDefault="000C17FC" w:rsidP="000C17F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0C17FC" w:rsidRDefault="000C17FC" w:rsidP="000C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0C17FC" w:rsidRDefault="000C17FC" w:rsidP="000C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0C17FC" w:rsidRPr="0054326B" w:rsidRDefault="000C17FC" w:rsidP="000C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0C17FC" w:rsidRPr="0054326B" w:rsidRDefault="000C17FC" w:rsidP="000C17F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17FC" w:rsidRPr="0054326B" w:rsidTr="00AD78F2">
        <w:tc>
          <w:tcPr>
            <w:tcW w:w="9212" w:type="dxa"/>
          </w:tcPr>
          <w:p w:rsidR="000C17FC" w:rsidRPr="0054326B" w:rsidRDefault="000C17FC" w:rsidP="00AD78F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0C17FC" w:rsidRPr="0054326B" w:rsidRDefault="000C17FC" w:rsidP="00AD78F2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0C17FC" w:rsidRPr="0054326B" w:rsidRDefault="000C17FC" w:rsidP="00AD78F2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17FC" w:rsidRPr="0054326B" w:rsidRDefault="000C17FC" w:rsidP="00AD78F2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0C17FC" w:rsidRPr="0054326B" w:rsidRDefault="000C17FC" w:rsidP="00AD78F2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17FC" w:rsidRPr="0054326B" w:rsidRDefault="000C17FC" w:rsidP="00AD78F2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0C17FC" w:rsidRPr="0054326B" w:rsidRDefault="000C17FC" w:rsidP="00AD78F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0C17FC" w:rsidRDefault="000C17FC" w:rsidP="000C17FC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17FC" w:rsidRPr="0054326B" w:rsidTr="00AD78F2">
        <w:tc>
          <w:tcPr>
            <w:tcW w:w="9212" w:type="dxa"/>
          </w:tcPr>
          <w:p w:rsidR="000C17FC" w:rsidRPr="0054326B" w:rsidRDefault="000C17FC" w:rsidP="00AD78F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Informacja o podwykonawcach (art. 25a ust. 5 pkt. 2)</w:t>
            </w:r>
          </w:p>
          <w:p w:rsidR="000C17FC" w:rsidRPr="0054326B" w:rsidRDefault="000C17FC" w:rsidP="00AD78F2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0C17FC" w:rsidRPr="0054326B" w:rsidRDefault="000C17FC" w:rsidP="00AD78F2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17FC" w:rsidRPr="0054326B" w:rsidRDefault="000C17FC" w:rsidP="00AD78F2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0C17FC" w:rsidRPr="0054326B" w:rsidRDefault="000C17FC" w:rsidP="000C17FC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17FC" w:rsidRPr="0054326B" w:rsidTr="00AD78F2">
        <w:tc>
          <w:tcPr>
            <w:tcW w:w="9212" w:type="dxa"/>
          </w:tcPr>
          <w:p w:rsidR="000C17FC" w:rsidRPr="0054326B" w:rsidRDefault="000C17FC" w:rsidP="00AD78F2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0C17FC" w:rsidRPr="0054326B" w:rsidRDefault="000C17FC" w:rsidP="00AD78F2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0C17FC" w:rsidRPr="00470A47" w:rsidRDefault="000C17FC" w:rsidP="000C17FC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17FC" w:rsidRPr="00470A47" w:rsidTr="00AD78F2">
        <w:trPr>
          <w:trHeight w:val="1289"/>
        </w:trPr>
        <w:tc>
          <w:tcPr>
            <w:tcW w:w="4606" w:type="dxa"/>
            <w:vAlign w:val="bottom"/>
          </w:tcPr>
          <w:p w:rsidR="000C17FC" w:rsidRPr="00470A47" w:rsidRDefault="000C17FC" w:rsidP="00AD78F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0C17FC" w:rsidRPr="00470A47" w:rsidRDefault="000C17FC" w:rsidP="00AD78F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C17FC" w:rsidRPr="00470A47" w:rsidRDefault="000C17FC" w:rsidP="000C17FC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0C17FC" w:rsidRDefault="00684463" w:rsidP="000C17FC"/>
    <w:sectPr w:rsidR="00684463" w:rsidRPr="000C17FC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33" w:rsidRDefault="00957F33" w:rsidP="00684463">
      <w:r>
        <w:separator/>
      </w:r>
    </w:p>
  </w:endnote>
  <w:endnote w:type="continuationSeparator" w:id="0">
    <w:p w:rsidR="00957F33" w:rsidRDefault="00957F3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4" w:rsidRDefault="00CD6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57F3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57F3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4" w:rsidRDefault="00CD6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33" w:rsidRDefault="00957F33" w:rsidP="00684463">
      <w:r>
        <w:separator/>
      </w:r>
    </w:p>
  </w:footnote>
  <w:footnote w:type="continuationSeparator" w:id="0">
    <w:p w:rsidR="00957F33" w:rsidRDefault="00957F3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4" w:rsidRDefault="00CD6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D62A4">
      <w:rPr>
        <w:rFonts w:ascii="Arial" w:hAnsi="Arial" w:cs="Arial"/>
        <w:b/>
        <w:bCs/>
        <w:iCs/>
        <w:sz w:val="16"/>
        <w:szCs w:val="16"/>
      </w:rPr>
      <w:t>21/19P</w:t>
    </w:r>
    <w:bookmarkStart w:id="0" w:name="_GoBack"/>
    <w:bookmarkEnd w:id="0"/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4" w:rsidRDefault="00CD6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C17FC"/>
    <w:rsid w:val="000D3868"/>
    <w:rsid w:val="00135DD9"/>
    <w:rsid w:val="00182824"/>
    <w:rsid w:val="00207C55"/>
    <w:rsid w:val="00224DBF"/>
    <w:rsid w:val="002A2822"/>
    <w:rsid w:val="002B7661"/>
    <w:rsid w:val="002C43A9"/>
    <w:rsid w:val="00320E10"/>
    <w:rsid w:val="003C28AB"/>
    <w:rsid w:val="003C5B01"/>
    <w:rsid w:val="00460EE6"/>
    <w:rsid w:val="00487095"/>
    <w:rsid w:val="004A6082"/>
    <w:rsid w:val="004B69A1"/>
    <w:rsid w:val="004C4F07"/>
    <w:rsid w:val="00541F3F"/>
    <w:rsid w:val="006173EE"/>
    <w:rsid w:val="006264B8"/>
    <w:rsid w:val="006419A8"/>
    <w:rsid w:val="0065627B"/>
    <w:rsid w:val="006752F0"/>
    <w:rsid w:val="00675A32"/>
    <w:rsid w:val="00683A35"/>
    <w:rsid w:val="00684463"/>
    <w:rsid w:val="00692610"/>
    <w:rsid w:val="006B4E08"/>
    <w:rsid w:val="007058E2"/>
    <w:rsid w:val="007520F8"/>
    <w:rsid w:val="007C1A70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57F33"/>
    <w:rsid w:val="00970113"/>
    <w:rsid w:val="009B51A4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D62A4"/>
    <w:rsid w:val="00CE4E48"/>
    <w:rsid w:val="00CF00A5"/>
    <w:rsid w:val="00D25FED"/>
    <w:rsid w:val="00D27066"/>
    <w:rsid w:val="00DD3F0B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39</cp:revision>
  <cp:lastPrinted>2017-03-23T06:38:00Z</cp:lastPrinted>
  <dcterms:created xsi:type="dcterms:W3CDTF">2016-07-24T11:41:00Z</dcterms:created>
  <dcterms:modified xsi:type="dcterms:W3CDTF">2019-08-09T07:21:00Z</dcterms:modified>
</cp:coreProperties>
</file>