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E7" w:rsidRDefault="008966E7" w:rsidP="008966E7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 xml:space="preserve">Oświadczenie o przynależności lub braku przynależności do tej samej grupy kapitałowej, </w:t>
      </w:r>
    </w:p>
    <w:p w:rsidR="008966E7" w:rsidRPr="00163201" w:rsidRDefault="008966E7" w:rsidP="008966E7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 której mowa w art. 24 ust. 1 pkt 23 ustawy</w:t>
      </w:r>
    </w:p>
    <w:p w:rsidR="008966E7" w:rsidRPr="00163201" w:rsidRDefault="008966E7" w:rsidP="008966E7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8966E7" w:rsidRPr="00163201" w:rsidRDefault="008966E7" w:rsidP="008966E7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8966E7" w:rsidRPr="00163201" w:rsidRDefault="008966E7" w:rsidP="008966E7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8966E7" w:rsidRPr="00163201" w:rsidRDefault="008966E7" w:rsidP="008966E7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8966E7" w:rsidRPr="00163201" w:rsidRDefault="008966E7" w:rsidP="008966E7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8966E7" w:rsidRPr="00163201" w:rsidRDefault="008966E7" w:rsidP="008966E7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8966E7" w:rsidRPr="00163201" w:rsidRDefault="008966E7" w:rsidP="008966E7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8966E7" w:rsidRDefault="008966E7" w:rsidP="008966E7">
      <w:pPr>
        <w:spacing w:line="288" w:lineRule="auto"/>
        <w:rPr>
          <w:rFonts w:asciiTheme="minorHAnsi" w:hAnsiTheme="minorHAnsi" w:cstheme="minorHAnsi"/>
        </w:rPr>
      </w:pPr>
    </w:p>
    <w:p w:rsidR="008966E7" w:rsidRPr="00163201" w:rsidRDefault="008966E7" w:rsidP="008966E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Pr="005D7E9D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Pielęgnacja drzew na wybranych obiektach w ramach: „programu ratowania starych cennych drzew z przyrodniczego i społecznego punktu widzenia w aglomeracji poznańskiej” oraz „bezpiecznych przestrzeni” przy drzewach w parkach Szelągowskim, Tysiąclecia, Gagarina, Cytadela i przy ul. Armii Poznań – Pułaskiego /łącznie do pielęgnacji 508 drzew/, oraz założenie wiązań elastycznych na 4 kasztanowcach w Parku Szelągowskim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8966E7" w:rsidRPr="00163201" w:rsidRDefault="008966E7" w:rsidP="008966E7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966E7" w:rsidRPr="00163201" w:rsidRDefault="008966E7" w:rsidP="008966E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8966E7" w:rsidRPr="00163201" w:rsidRDefault="008966E7" w:rsidP="008966E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8966E7" w:rsidRPr="00163201" w:rsidRDefault="008966E7" w:rsidP="008966E7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8966E7" w:rsidRPr="00163201" w:rsidRDefault="008966E7" w:rsidP="008966E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966E7" w:rsidRPr="00163201" w:rsidRDefault="008966E7" w:rsidP="008966E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8966E7" w:rsidRPr="00163201" w:rsidRDefault="008966E7" w:rsidP="008966E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8966E7" w:rsidRPr="00163201" w:rsidRDefault="008966E7" w:rsidP="008966E7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8966E7" w:rsidRPr="00163201" w:rsidRDefault="008966E7" w:rsidP="008966E7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8966E7" w:rsidRPr="00163201" w:rsidRDefault="008966E7" w:rsidP="008966E7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8966E7" w:rsidRPr="00163201" w:rsidTr="00AD78F2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8966E7" w:rsidRPr="00163201" w:rsidRDefault="008966E7" w:rsidP="00AD78F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8966E7" w:rsidRPr="00163201" w:rsidRDefault="008966E7" w:rsidP="00AD78F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966E7" w:rsidRPr="00163201" w:rsidRDefault="008966E7" w:rsidP="00AD78F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966E7" w:rsidRPr="00163201" w:rsidRDefault="008966E7" w:rsidP="00AD78F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8966E7" w:rsidRPr="00163201" w:rsidTr="00AD78F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E7" w:rsidRPr="00163201" w:rsidRDefault="008966E7" w:rsidP="00AD78F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E7" w:rsidRPr="00163201" w:rsidRDefault="008966E7" w:rsidP="00AD78F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E7" w:rsidRPr="00163201" w:rsidRDefault="008966E7" w:rsidP="00AD78F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E7" w:rsidRPr="00163201" w:rsidRDefault="008966E7" w:rsidP="00AD78F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66E7" w:rsidRPr="00163201" w:rsidTr="00AD78F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E7" w:rsidRPr="00163201" w:rsidRDefault="008966E7" w:rsidP="00AD78F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6E7" w:rsidRPr="00163201" w:rsidRDefault="008966E7" w:rsidP="00AD78F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E7" w:rsidRPr="00163201" w:rsidRDefault="008966E7" w:rsidP="00AD78F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6E7" w:rsidRPr="00163201" w:rsidRDefault="008966E7" w:rsidP="00AD78F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966E7" w:rsidRPr="00163201" w:rsidRDefault="008966E7" w:rsidP="008966E7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8966E7" w:rsidRPr="00163201" w:rsidRDefault="008966E7" w:rsidP="008966E7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8966E7" w:rsidRPr="00163201" w:rsidRDefault="008966E7" w:rsidP="008966E7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8966E7" w:rsidRPr="00163201" w:rsidRDefault="008966E7" w:rsidP="008966E7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8966E7" w:rsidRPr="00163201" w:rsidRDefault="008966E7" w:rsidP="008966E7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966E7" w:rsidRPr="00163201" w:rsidTr="00AD78F2">
        <w:trPr>
          <w:trHeight w:val="1719"/>
        </w:trPr>
        <w:tc>
          <w:tcPr>
            <w:tcW w:w="5103" w:type="dxa"/>
            <w:vAlign w:val="bottom"/>
          </w:tcPr>
          <w:p w:rsidR="008966E7" w:rsidRPr="00163201" w:rsidRDefault="008966E7" w:rsidP="00AD78F2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8966E7" w:rsidRPr="00163201" w:rsidRDefault="008966E7" w:rsidP="00AD78F2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966E7" w:rsidRPr="00163201" w:rsidRDefault="008966E7" w:rsidP="008966E7">
      <w:pPr>
        <w:spacing w:line="288" w:lineRule="auto"/>
        <w:rPr>
          <w:rFonts w:asciiTheme="minorHAnsi" w:hAnsiTheme="minorHAnsi" w:cstheme="minorHAnsi"/>
        </w:rPr>
      </w:pPr>
    </w:p>
    <w:p w:rsidR="008966E7" w:rsidRPr="000711AE" w:rsidRDefault="008966E7" w:rsidP="008966E7">
      <w:pPr>
        <w:spacing w:line="288" w:lineRule="auto"/>
        <w:jc w:val="both"/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  <w:r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.</w:t>
      </w:r>
    </w:p>
    <w:p w:rsidR="002B1A73" w:rsidRPr="008966E7" w:rsidRDefault="002B1A73" w:rsidP="008966E7"/>
    <w:sectPr w:rsidR="002B1A73" w:rsidRPr="008966E7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9E" w:rsidRDefault="003B629E">
      <w:r>
        <w:separator/>
      </w:r>
    </w:p>
  </w:endnote>
  <w:endnote w:type="continuationSeparator" w:id="0">
    <w:p w:rsidR="003B629E" w:rsidRDefault="003B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66E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3B629E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3B629E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9E" w:rsidRDefault="003B629E">
      <w:r>
        <w:separator/>
      </w:r>
    </w:p>
  </w:footnote>
  <w:footnote w:type="continuationSeparator" w:id="0">
    <w:p w:rsidR="003B629E" w:rsidRDefault="003B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8966E7">
      <w:rPr>
        <w:rFonts w:ascii="Arial" w:hAnsi="Arial" w:cs="Arial"/>
        <w:b/>
        <w:bCs/>
        <w:iCs/>
        <w:sz w:val="16"/>
      </w:rPr>
      <w:t>21/19P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474F07">
      <w:rPr>
        <w:rFonts w:ascii="Arial" w:hAnsi="Arial" w:cs="Arial"/>
        <w:b/>
        <w:bCs/>
        <w:iCs/>
        <w:sz w:val="16"/>
      </w:rPr>
      <w:t>8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D1C31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33789"/>
    <w:rsid w:val="00260813"/>
    <w:rsid w:val="00266E53"/>
    <w:rsid w:val="00270552"/>
    <w:rsid w:val="002B19BA"/>
    <w:rsid w:val="002B1A73"/>
    <w:rsid w:val="002C46CB"/>
    <w:rsid w:val="002C7177"/>
    <w:rsid w:val="002D194E"/>
    <w:rsid w:val="002D741D"/>
    <w:rsid w:val="002F6DE7"/>
    <w:rsid w:val="00310889"/>
    <w:rsid w:val="00311EF1"/>
    <w:rsid w:val="003411EA"/>
    <w:rsid w:val="003630CD"/>
    <w:rsid w:val="0039400B"/>
    <w:rsid w:val="003943FA"/>
    <w:rsid w:val="00395C6B"/>
    <w:rsid w:val="003A1AB4"/>
    <w:rsid w:val="003B629E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74F07"/>
    <w:rsid w:val="004A2C9C"/>
    <w:rsid w:val="004B0098"/>
    <w:rsid w:val="004B44FC"/>
    <w:rsid w:val="004B6EED"/>
    <w:rsid w:val="004D28A5"/>
    <w:rsid w:val="00500059"/>
    <w:rsid w:val="005248FD"/>
    <w:rsid w:val="00531308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966E3"/>
    <w:rsid w:val="006D176A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66E7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1FC8"/>
    <w:rsid w:val="00A966B1"/>
    <w:rsid w:val="00AA34E5"/>
    <w:rsid w:val="00AB1921"/>
    <w:rsid w:val="00AB628E"/>
    <w:rsid w:val="00AC13FD"/>
    <w:rsid w:val="00AF15BE"/>
    <w:rsid w:val="00B01587"/>
    <w:rsid w:val="00B24EA8"/>
    <w:rsid w:val="00B3580D"/>
    <w:rsid w:val="00B8384F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C19F8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9</cp:revision>
  <cp:lastPrinted>2017-03-23T06:38:00Z</cp:lastPrinted>
  <dcterms:created xsi:type="dcterms:W3CDTF">2017-04-10T06:20:00Z</dcterms:created>
  <dcterms:modified xsi:type="dcterms:W3CDTF">2019-08-09T07:15:00Z</dcterms:modified>
</cp:coreProperties>
</file>