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AB" w:rsidRPr="00765B03" w:rsidRDefault="003E2FAB" w:rsidP="005F22DE">
      <w:pPr>
        <w:pStyle w:val="Nagwek1"/>
        <w:spacing w:line="288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65B03">
        <w:rPr>
          <w:rFonts w:asciiTheme="minorHAnsi" w:hAnsiTheme="minorHAnsi" w:cstheme="minorHAnsi"/>
          <w:bCs/>
          <w:sz w:val="22"/>
          <w:szCs w:val="22"/>
        </w:rPr>
        <w:t xml:space="preserve">(WZÓR </w:t>
      </w:r>
      <w:r w:rsidR="006B381A" w:rsidRPr="00765B03">
        <w:rPr>
          <w:rFonts w:asciiTheme="minorHAnsi" w:hAnsiTheme="minorHAnsi" w:cstheme="minorHAnsi"/>
          <w:bCs/>
          <w:sz w:val="22"/>
          <w:szCs w:val="22"/>
        </w:rPr>
        <w:t>UMOWY</w:t>
      </w:r>
      <w:r w:rsidRPr="00765B03">
        <w:rPr>
          <w:rFonts w:asciiTheme="minorHAnsi" w:hAnsiTheme="minorHAnsi" w:cstheme="minorHAnsi"/>
          <w:bCs/>
          <w:sz w:val="22"/>
          <w:szCs w:val="22"/>
        </w:rPr>
        <w:t>)</w:t>
      </w:r>
    </w:p>
    <w:p w:rsidR="003E2FAB" w:rsidRPr="00765B03" w:rsidRDefault="006B381A" w:rsidP="005F22DE">
      <w:pPr>
        <w:pStyle w:val="Nagwek1"/>
        <w:spacing w:line="288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UMOWA</w:t>
      </w:r>
      <w:r w:rsidR="0026190A" w:rsidRPr="00765B03">
        <w:rPr>
          <w:rFonts w:asciiTheme="minorHAnsi" w:hAnsiTheme="minorHAnsi" w:cstheme="minorHAnsi"/>
          <w:sz w:val="22"/>
          <w:szCs w:val="22"/>
        </w:rPr>
        <w:t xml:space="preserve"> NR </w:t>
      </w:r>
      <w:r w:rsidR="00511882" w:rsidRPr="00765B03">
        <w:rPr>
          <w:rFonts w:asciiTheme="minorHAnsi" w:hAnsiTheme="minorHAnsi" w:cstheme="minorHAnsi"/>
          <w:sz w:val="22"/>
          <w:szCs w:val="22"/>
        </w:rPr>
        <w:t>………………………….</w:t>
      </w:r>
    </w:p>
    <w:p w:rsidR="003E2FAB" w:rsidRPr="00765B03" w:rsidRDefault="00373549" w:rsidP="005F22DE">
      <w:pPr>
        <w:spacing w:line="288" w:lineRule="auto"/>
        <w:ind w:left="7080" w:hanging="7080"/>
        <w:jc w:val="center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zawarta w dniu .........201</w:t>
      </w:r>
      <w:r w:rsidR="009921B3" w:rsidRPr="00765B03">
        <w:rPr>
          <w:rFonts w:asciiTheme="minorHAnsi" w:hAnsiTheme="minorHAnsi" w:cstheme="minorHAnsi"/>
          <w:sz w:val="22"/>
          <w:szCs w:val="22"/>
        </w:rPr>
        <w:t>9</w:t>
      </w:r>
      <w:r w:rsidR="00817EB8" w:rsidRPr="00765B03">
        <w:rPr>
          <w:rFonts w:asciiTheme="minorHAnsi" w:hAnsiTheme="minorHAnsi" w:cstheme="minorHAnsi"/>
          <w:sz w:val="22"/>
          <w:szCs w:val="22"/>
        </w:rPr>
        <w:t xml:space="preserve"> </w:t>
      </w:r>
      <w:r w:rsidR="003E2FAB" w:rsidRPr="00765B03">
        <w:rPr>
          <w:rFonts w:asciiTheme="minorHAnsi" w:hAnsiTheme="minorHAnsi" w:cstheme="minorHAnsi"/>
          <w:sz w:val="22"/>
          <w:szCs w:val="22"/>
        </w:rPr>
        <w:t>r. w Poznaniu pomiędzy:</w:t>
      </w:r>
    </w:p>
    <w:p w:rsidR="00771A06" w:rsidRPr="00765B03" w:rsidRDefault="00771A06" w:rsidP="005F22DE">
      <w:pPr>
        <w:pStyle w:val="Nagwek3"/>
        <w:spacing w:line="288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65B03">
        <w:rPr>
          <w:rFonts w:asciiTheme="minorHAnsi" w:hAnsiTheme="minorHAnsi" w:cstheme="minorHAnsi"/>
          <w:b/>
          <w:sz w:val="22"/>
          <w:szCs w:val="22"/>
        </w:rPr>
        <w:t>Miastem Poznań - Zarządem Zieleni Miejskiej</w:t>
      </w:r>
    </w:p>
    <w:p w:rsidR="00771A06" w:rsidRPr="00765B03" w:rsidRDefault="00771A06" w:rsidP="005F22DE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65B03">
        <w:rPr>
          <w:rFonts w:asciiTheme="minorHAnsi" w:hAnsiTheme="minorHAnsi" w:cstheme="minorHAnsi"/>
          <w:b/>
          <w:sz w:val="22"/>
          <w:szCs w:val="22"/>
        </w:rPr>
        <w:t>60-194 POZNAŃ</w:t>
      </w:r>
    </w:p>
    <w:p w:rsidR="00771A06" w:rsidRPr="00765B03" w:rsidRDefault="00771A06" w:rsidP="005F22DE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65B03">
        <w:rPr>
          <w:rFonts w:asciiTheme="minorHAnsi" w:hAnsiTheme="minorHAnsi" w:cstheme="minorHAnsi"/>
          <w:b/>
          <w:sz w:val="22"/>
          <w:szCs w:val="22"/>
        </w:rPr>
        <w:t>ul. Strzegomska 3</w:t>
      </w:r>
    </w:p>
    <w:p w:rsidR="009C74C1" w:rsidRPr="00765B03" w:rsidRDefault="009C74C1" w:rsidP="005F22DE">
      <w:pPr>
        <w:pStyle w:val="Nagwek2"/>
        <w:spacing w:line="288" w:lineRule="auto"/>
        <w:rPr>
          <w:rFonts w:asciiTheme="minorHAnsi" w:hAnsiTheme="minorHAnsi" w:cstheme="minorHAnsi"/>
          <w:i w:val="0"/>
          <w:sz w:val="22"/>
          <w:szCs w:val="22"/>
        </w:rPr>
      </w:pPr>
      <w:r w:rsidRPr="00765B03">
        <w:rPr>
          <w:rFonts w:asciiTheme="minorHAnsi" w:hAnsiTheme="minorHAnsi" w:cstheme="minorHAnsi"/>
          <w:i w:val="0"/>
          <w:sz w:val="22"/>
          <w:szCs w:val="22"/>
        </w:rPr>
        <w:t>NIP 209-00-01-440</w:t>
      </w:r>
    </w:p>
    <w:p w:rsidR="00771A06" w:rsidRPr="00765B03" w:rsidRDefault="00771A06" w:rsidP="005F22DE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reprezentowanym przez:</w:t>
      </w:r>
    </w:p>
    <w:p w:rsidR="00771A06" w:rsidRPr="00765B03" w:rsidRDefault="00771A06" w:rsidP="00613DE5">
      <w:pPr>
        <w:numPr>
          <w:ilvl w:val="0"/>
          <w:numId w:val="7"/>
        </w:numPr>
        <w:tabs>
          <w:tab w:val="clear" w:pos="1069"/>
          <w:tab w:val="num" w:pos="284"/>
        </w:tabs>
        <w:spacing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mgr inż. Tomasza Lisieckiego – Dyrektora ZZM</w:t>
      </w:r>
    </w:p>
    <w:p w:rsidR="003E2FAB" w:rsidRPr="00765B03" w:rsidRDefault="00052C50" w:rsidP="005F22DE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zwanym</w:t>
      </w:r>
      <w:r w:rsidR="003E2FAB" w:rsidRPr="00765B03">
        <w:rPr>
          <w:rFonts w:asciiTheme="minorHAnsi" w:hAnsiTheme="minorHAnsi" w:cstheme="minorHAnsi"/>
          <w:sz w:val="22"/>
          <w:szCs w:val="22"/>
        </w:rPr>
        <w:t xml:space="preserve"> dalej </w:t>
      </w:r>
      <w:r w:rsidR="0032553D" w:rsidRPr="00765B03">
        <w:rPr>
          <w:rFonts w:asciiTheme="minorHAnsi" w:hAnsiTheme="minorHAnsi" w:cstheme="minorHAnsi"/>
          <w:b/>
          <w:sz w:val="22"/>
          <w:szCs w:val="22"/>
        </w:rPr>
        <w:t>„ZAMAWIAJĄCYM”</w:t>
      </w:r>
    </w:p>
    <w:p w:rsidR="003E2FAB" w:rsidRPr="00765B03" w:rsidRDefault="003E2FAB" w:rsidP="005F22DE">
      <w:pPr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765B03">
        <w:rPr>
          <w:rFonts w:asciiTheme="minorHAnsi" w:hAnsiTheme="minorHAnsi" w:cstheme="minorHAnsi"/>
          <w:bCs/>
          <w:sz w:val="22"/>
          <w:szCs w:val="22"/>
        </w:rPr>
        <w:t xml:space="preserve">a </w:t>
      </w:r>
    </w:p>
    <w:p w:rsidR="003E2FAB" w:rsidRPr="00765B03" w:rsidRDefault="003E2FAB" w:rsidP="005F22DE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65B03">
        <w:rPr>
          <w:rFonts w:asciiTheme="minorHAnsi" w:hAnsiTheme="minorHAnsi" w:cstheme="minorHAnsi"/>
          <w:bCs/>
          <w:sz w:val="22"/>
          <w:szCs w:val="22"/>
        </w:rPr>
        <w:t xml:space="preserve">z siedzibą w                                </w:t>
      </w:r>
    </w:p>
    <w:p w:rsidR="003E2FAB" w:rsidRPr="00765B03" w:rsidRDefault="003E2FAB" w:rsidP="005F22DE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reprezentowanym przez:</w:t>
      </w:r>
    </w:p>
    <w:p w:rsidR="003E2FAB" w:rsidRPr="00765B03" w:rsidRDefault="003E2FAB" w:rsidP="005F22DE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zwanym dalej „</w:t>
      </w:r>
      <w:r w:rsidRPr="00765B03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765B03">
        <w:rPr>
          <w:rFonts w:asciiTheme="minorHAnsi" w:hAnsiTheme="minorHAnsi" w:cstheme="minorHAnsi"/>
          <w:sz w:val="22"/>
          <w:szCs w:val="22"/>
        </w:rPr>
        <w:t>”</w:t>
      </w:r>
    </w:p>
    <w:p w:rsidR="003E2FAB" w:rsidRPr="00765B03" w:rsidRDefault="003E2FAB" w:rsidP="005F22DE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3E2FAB" w:rsidRPr="00765B03" w:rsidRDefault="0017593A" w:rsidP="005F22DE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o</w:t>
      </w:r>
      <w:r w:rsidR="003E2FAB" w:rsidRPr="00765B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E2FAB" w:rsidRPr="00765B03">
        <w:rPr>
          <w:rFonts w:asciiTheme="minorHAnsi" w:hAnsiTheme="minorHAnsi" w:cstheme="minorHAnsi"/>
          <w:sz w:val="22"/>
          <w:szCs w:val="22"/>
        </w:rPr>
        <w:t>następującej treści:</w:t>
      </w:r>
    </w:p>
    <w:p w:rsidR="003E2FAB" w:rsidRPr="00765B03" w:rsidRDefault="003E2FAB" w:rsidP="005F22DE">
      <w:pPr>
        <w:spacing w:line="288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373549" w:rsidRPr="00765B03" w:rsidRDefault="00373549" w:rsidP="005F22DE">
      <w:pPr>
        <w:pStyle w:val="Tekstpodstawowywcity3"/>
        <w:spacing w:line="288" w:lineRule="auto"/>
        <w:ind w:firstLine="567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 xml:space="preserve">Strony zgodnie oświadczają, że niniejsza </w:t>
      </w:r>
      <w:r w:rsidR="006B381A" w:rsidRPr="00765B03">
        <w:rPr>
          <w:rFonts w:asciiTheme="minorHAnsi" w:hAnsiTheme="minorHAnsi" w:cstheme="minorHAnsi"/>
          <w:i w:val="0"/>
          <w:szCs w:val="22"/>
        </w:rPr>
        <w:t>Umowa</w:t>
      </w:r>
      <w:r w:rsidRPr="00765B03">
        <w:rPr>
          <w:rFonts w:asciiTheme="minorHAnsi" w:hAnsiTheme="minorHAnsi" w:cstheme="minorHAnsi"/>
          <w:i w:val="0"/>
          <w:szCs w:val="22"/>
        </w:rPr>
        <w:t xml:space="preserve"> została zawarta po przeprowadzonym postępowaniu o zamówienie publiczne w trybie przetargu nieograniczonego na podstawie</w:t>
      </w:r>
      <w:r w:rsidR="002B3204" w:rsidRPr="00765B03">
        <w:rPr>
          <w:rFonts w:asciiTheme="minorHAnsi" w:hAnsiTheme="minorHAnsi" w:cstheme="minorHAnsi"/>
          <w:i w:val="0"/>
          <w:szCs w:val="22"/>
        </w:rPr>
        <w:t xml:space="preserve"> art. 39 </w:t>
      </w:r>
      <w:r w:rsidRPr="00765B03">
        <w:rPr>
          <w:rFonts w:asciiTheme="minorHAnsi" w:hAnsiTheme="minorHAnsi" w:cstheme="minorHAnsi"/>
          <w:i w:val="0"/>
          <w:szCs w:val="22"/>
        </w:rPr>
        <w:t xml:space="preserve">ustawy z </w:t>
      </w:r>
      <w:r w:rsidR="005B1937" w:rsidRPr="00765B03">
        <w:rPr>
          <w:rFonts w:asciiTheme="minorHAnsi" w:hAnsiTheme="minorHAnsi" w:cstheme="minorHAnsi"/>
          <w:i w:val="0"/>
          <w:szCs w:val="22"/>
        </w:rPr>
        <w:t>dnia 29 stycznia 2004 r. Prawo zamówień publicznych (</w:t>
      </w:r>
      <w:r w:rsidR="00027F51" w:rsidRPr="00027F51">
        <w:rPr>
          <w:rFonts w:asciiTheme="minorHAnsi" w:hAnsiTheme="minorHAnsi" w:cstheme="minorHAnsi"/>
          <w:i w:val="0"/>
          <w:szCs w:val="22"/>
        </w:rPr>
        <w:t>tekst jednolity Dz. U. z 2019 r. poz. 1843</w:t>
      </w:r>
      <w:r w:rsidR="005B1937" w:rsidRPr="00765B03">
        <w:rPr>
          <w:rFonts w:asciiTheme="minorHAnsi" w:hAnsiTheme="minorHAnsi" w:cstheme="minorHAnsi"/>
          <w:i w:val="0"/>
          <w:szCs w:val="22"/>
        </w:rPr>
        <w:t>)</w:t>
      </w:r>
      <w:r w:rsidRPr="00765B03">
        <w:rPr>
          <w:rFonts w:asciiTheme="minorHAnsi" w:hAnsiTheme="minorHAnsi" w:cstheme="minorHAnsi"/>
          <w:i w:val="0"/>
          <w:szCs w:val="22"/>
        </w:rPr>
        <w:t>.</w:t>
      </w:r>
    </w:p>
    <w:p w:rsidR="00931D78" w:rsidRPr="00765B03" w:rsidRDefault="00931D78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C53C6" w:rsidRPr="00765B03" w:rsidRDefault="00CC53C6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B03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765B03">
        <w:rPr>
          <w:rFonts w:asciiTheme="minorHAnsi" w:hAnsiTheme="minorHAnsi" w:cstheme="minorHAnsi"/>
          <w:b/>
          <w:sz w:val="22"/>
          <w:szCs w:val="22"/>
        </w:rPr>
        <w:t xml:space="preserve"> 1.</w:t>
      </w:r>
    </w:p>
    <w:p w:rsidR="00CC53C6" w:rsidRPr="00765B03" w:rsidRDefault="00CC53C6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B03">
        <w:rPr>
          <w:rFonts w:asciiTheme="minorHAnsi" w:hAnsiTheme="minorHAnsi" w:cstheme="minorHAnsi"/>
          <w:b/>
          <w:sz w:val="22"/>
          <w:szCs w:val="22"/>
        </w:rPr>
        <w:t xml:space="preserve">Przedmiot </w:t>
      </w:r>
      <w:r w:rsidR="006B381A" w:rsidRPr="00765B03">
        <w:rPr>
          <w:rFonts w:asciiTheme="minorHAnsi" w:hAnsiTheme="minorHAnsi" w:cstheme="minorHAnsi"/>
          <w:b/>
          <w:sz w:val="22"/>
          <w:szCs w:val="22"/>
        </w:rPr>
        <w:t>Umowy</w:t>
      </w:r>
    </w:p>
    <w:p w:rsidR="009921B3" w:rsidRPr="00765B03" w:rsidRDefault="00CC53C6" w:rsidP="009921B3">
      <w:pPr>
        <w:pStyle w:val="Tytu"/>
        <w:numPr>
          <w:ilvl w:val="0"/>
          <w:numId w:val="9"/>
        </w:numPr>
        <w:tabs>
          <w:tab w:val="clear" w:pos="689"/>
          <w:tab w:val="num" w:pos="284"/>
        </w:tabs>
        <w:spacing w:line="288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65B03">
        <w:rPr>
          <w:rFonts w:asciiTheme="minorHAnsi" w:hAnsiTheme="minorHAnsi" w:cstheme="minorHAnsi"/>
          <w:b w:val="0"/>
          <w:sz w:val="22"/>
          <w:szCs w:val="22"/>
        </w:rPr>
        <w:t xml:space="preserve">Zamawiający zleca, a Wykonawca przyjmuje do </w:t>
      </w:r>
      <w:r w:rsidRPr="00765B03">
        <w:rPr>
          <w:rFonts w:asciiTheme="minorHAnsi" w:hAnsiTheme="minorHAnsi" w:cstheme="minorHAnsi"/>
          <w:b w:val="0"/>
          <w:bCs/>
          <w:sz w:val="22"/>
          <w:szCs w:val="22"/>
        </w:rPr>
        <w:t xml:space="preserve">wykonania następujące zadanie: </w:t>
      </w:r>
      <w:r w:rsidR="009921B3" w:rsidRPr="00765B03">
        <w:rPr>
          <w:rFonts w:asciiTheme="minorHAnsi" w:hAnsiTheme="minorHAnsi" w:cstheme="minorHAnsi"/>
          <w:bCs/>
          <w:iCs/>
          <w:sz w:val="22"/>
          <w:szCs w:val="22"/>
        </w:rPr>
        <w:t xml:space="preserve">Wykonanie dokumentacji projektowo-kosztorysowej zagospodarowania Parku Szelągowskiego w Poznaniu </w:t>
      </w:r>
      <w:r w:rsidRPr="00765B03">
        <w:rPr>
          <w:rFonts w:asciiTheme="minorHAnsi" w:hAnsiTheme="minorHAnsi" w:cstheme="minorHAnsi"/>
          <w:b w:val="0"/>
          <w:bCs/>
          <w:sz w:val="22"/>
          <w:szCs w:val="22"/>
        </w:rPr>
        <w:t>zgodnie ze złożoną ofertą oraz Specyfikację Istotnych Warunków Zamówienia.</w:t>
      </w:r>
    </w:p>
    <w:p w:rsidR="009921B3" w:rsidRPr="00765B03" w:rsidRDefault="009921B3" w:rsidP="009921B3">
      <w:pPr>
        <w:pStyle w:val="Tytu"/>
        <w:numPr>
          <w:ilvl w:val="0"/>
          <w:numId w:val="9"/>
        </w:numPr>
        <w:tabs>
          <w:tab w:val="clear" w:pos="689"/>
          <w:tab w:val="num" w:pos="284"/>
        </w:tabs>
        <w:spacing w:line="288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  <w:lang w:eastAsia="ar-SA"/>
        </w:rPr>
        <w:t>Przedmiot zamówienia składa się z dwóch etapów:</w:t>
      </w:r>
    </w:p>
    <w:p w:rsidR="009921B3" w:rsidRPr="00765B03" w:rsidRDefault="009921B3" w:rsidP="009921B3">
      <w:pPr>
        <w:suppressAutoHyphens/>
        <w:spacing w:line="288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65B03">
        <w:rPr>
          <w:rFonts w:asciiTheme="minorHAnsi" w:hAnsiTheme="minorHAnsi" w:cstheme="minorHAnsi"/>
          <w:b/>
          <w:bCs/>
          <w:sz w:val="22"/>
          <w:szCs w:val="22"/>
          <w:u w:val="single"/>
          <w:lang w:eastAsia="x-none"/>
        </w:rPr>
        <w:t>Etap I:</w:t>
      </w:r>
    </w:p>
    <w:p w:rsidR="009921B3" w:rsidRPr="00765B03" w:rsidRDefault="009921B3" w:rsidP="009921B3">
      <w:pPr>
        <w:widowControl w:val="0"/>
        <w:numPr>
          <w:ilvl w:val="2"/>
          <w:numId w:val="29"/>
        </w:numPr>
        <w:suppressAutoHyphens/>
        <w:spacing w:line="288" w:lineRule="auto"/>
        <w:ind w:left="709" w:right="-284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val="x-none" w:eastAsia="x-none"/>
        </w:rPr>
      </w:pPr>
      <w:r w:rsidRPr="00765B03">
        <w:rPr>
          <w:rFonts w:asciiTheme="minorHAnsi" w:eastAsia="Calibri" w:hAnsiTheme="minorHAnsi" w:cstheme="minorHAnsi"/>
          <w:bCs/>
          <w:sz w:val="22"/>
          <w:szCs w:val="22"/>
          <w:lang w:eastAsia="x-none"/>
        </w:rPr>
        <w:t xml:space="preserve">Opracowanie inwentaryzacji drzew i krzewów i ekspertyzy dendrologicznej, drzew wytypowanych na podstawie inwentaryzacji, przy użyciu tomografu dźwiękowego oraz przygotowanie wniosku </w:t>
      </w:r>
      <w:r w:rsidRPr="00765B03">
        <w:rPr>
          <w:rFonts w:asciiTheme="minorHAnsi" w:eastAsia="Calibri" w:hAnsiTheme="minorHAnsi" w:cstheme="minorHAnsi"/>
          <w:sz w:val="22"/>
          <w:szCs w:val="22"/>
          <w:lang w:eastAsia="en-US"/>
        </w:rPr>
        <w:t>o wydanie zezwolenie na usunięcie drzew lub krzewów</w:t>
      </w:r>
      <w:r w:rsidRPr="00765B03">
        <w:rPr>
          <w:rFonts w:asciiTheme="minorHAnsi" w:eastAsia="Calibri" w:hAnsiTheme="minorHAnsi" w:cstheme="minorHAnsi"/>
          <w:bCs/>
          <w:sz w:val="22"/>
          <w:szCs w:val="22"/>
          <w:lang w:eastAsia="x-none"/>
        </w:rPr>
        <w:t>;</w:t>
      </w:r>
    </w:p>
    <w:p w:rsidR="00027F51" w:rsidRPr="00027F51" w:rsidRDefault="009921B3" w:rsidP="00027F51">
      <w:pPr>
        <w:widowControl w:val="0"/>
        <w:numPr>
          <w:ilvl w:val="2"/>
          <w:numId w:val="29"/>
        </w:numPr>
        <w:suppressAutoHyphens/>
        <w:spacing w:line="288" w:lineRule="auto"/>
        <w:ind w:left="709" w:right="-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765B03">
        <w:rPr>
          <w:rFonts w:asciiTheme="minorHAnsi" w:hAnsiTheme="minorHAnsi" w:cstheme="minorHAnsi"/>
          <w:bCs/>
          <w:sz w:val="22"/>
          <w:szCs w:val="22"/>
          <w:lang w:eastAsia="x-none"/>
        </w:rPr>
        <w:t>Aktualizacja mapy do celów projektowych;</w:t>
      </w:r>
    </w:p>
    <w:p w:rsidR="00027F51" w:rsidRPr="00027F51" w:rsidRDefault="00027F51" w:rsidP="00027F51">
      <w:pPr>
        <w:widowControl w:val="0"/>
        <w:numPr>
          <w:ilvl w:val="2"/>
          <w:numId w:val="29"/>
        </w:numPr>
        <w:suppressAutoHyphens/>
        <w:spacing w:line="288" w:lineRule="auto"/>
        <w:ind w:left="709" w:right="-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027F51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Wykonanie analizy melioracyjnej istniejącego stanu cieków wodnych oraz historii ich</w:t>
      </w:r>
      <w:r w:rsidRPr="00027F51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</w:t>
      </w:r>
      <w:r w:rsidRPr="00027F51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ukształtowania</w:t>
      </w:r>
      <w:r>
        <w:rPr>
          <w:rFonts w:asciiTheme="minorHAnsi" w:hAnsiTheme="minorHAnsi" w:cstheme="minorHAnsi"/>
          <w:bCs/>
          <w:sz w:val="22"/>
          <w:szCs w:val="22"/>
          <w:lang w:eastAsia="x-none"/>
        </w:rPr>
        <w:t>.</w:t>
      </w:r>
    </w:p>
    <w:p w:rsidR="009921B3" w:rsidRPr="00765B03" w:rsidRDefault="009921B3" w:rsidP="009921B3">
      <w:pPr>
        <w:widowControl w:val="0"/>
        <w:spacing w:line="288" w:lineRule="auto"/>
        <w:ind w:left="284" w:right="-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x-none"/>
        </w:rPr>
      </w:pPr>
      <w:r w:rsidRPr="00765B03">
        <w:rPr>
          <w:rFonts w:asciiTheme="minorHAnsi" w:hAnsiTheme="minorHAnsi" w:cstheme="minorHAnsi"/>
          <w:b/>
          <w:bCs/>
          <w:sz w:val="22"/>
          <w:szCs w:val="22"/>
          <w:u w:val="single"/>
          <w:lang w:val="x-none" w:eastAsia="x-none"/>
        </w:rPr>
        <w:t xml:space="preserve">Etap </w:t>
      </w:r>
      <w:r w:rsidRPr="00765B03">
        <w:rPr>
          <w:rFonts w:asciiTheme="minorHAnsi" w:hAnsiTheme="minorHAnsi" w:cstheme="minorHAnsi"/>
          <w:b/>
          <w:bCs/>
          <w:sz w:val="22"/>
          <w:szCs w:val="22"/>
          <w:u w:val="single"/>
          <w:lang w:eastAsia="x-none"/>
        </w:rPr>
        <w:t>II:</w:t>
      </w:r>
    </w:p>
    <w:p w:rsidR="009921B3" w:rsidRPr="00765B03" w:rsidRDefault="009921B3" w:rsidP="009921B3">
      <w:pPr>
        <w:widowControl w:val="0"/>
        <w:numPr>
          <w:ilvl w:val="2"/>
          <w:numId w:val="30"/>
        </w:numPr>
        <w:suppressAutoHyphens/>
        <w:spacing w:line="288" w:lineRule="auto"/>
        <w:ind w:left="709" w:right="-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765B03">
        <w:rPr>
          <w:rFonts w:asciiTheme="minorHAnsi" w:hAnsiTheme="minorHAnsi" w:cstheme="minorHAnsi"/>
          <w:bCs/>
          <w:sz w:val="22"/>
          <w:szCs w:val="22"/>
          <w:lang w:eastAsia="x-none"/>
        </w:rPr>
        <w:t>O</w:t>
      </w:r>
      <w:r w:rsidRPr="00765B03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pracowanie i przekazanie projektu budowlanego</w:t>
      </w:r>
      <w:r w:rsidRPr="00765B03">
        <w:rPr>
          <w:rFonts w:asciiTheme="minorHAnsi" w:hAnsiTheme="minorHAnsi" w:cstheme="minorHAnsi"/>
          <w:bCs/>
          <w:sz w:val="22"/>
          <w:szCs w:val="22"/>
          <w:lang w:eastAsia="x-none"/>
        </w:rPr>
        <w:t>,</w:t>
      </w:r>
      <w:r w:rsidRPr="00765B03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projektu wykonawczego</w:t>
      </w:r>
      <w:r w:rsidRPr="00765B03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Pr="00765B03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przedmiaru robót, kosztorysu inwestorskiego, </w:t>
      </w:r>
      <w:r w:rsidRPr="00765B03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ekspertyzy hydrogeologicznej, </w:t>
      </w:r>
      <w:r w:rsidRPr="00765B03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specyfikacji technicznych wykonania i odbioru robót, informacji dotyczącej bezpieczeństwa i ochrony zdrowia</w:t>
      </w:r>
      <w:r w:rsidRPr="00765B03">
        <w:rPr>
          <w:rFonts w:asciiTheme="minorHAnsi" w:hAnsiTheme="minorHAnsi" w:cstheme="minorHAnsi"/>
          <w:bCs/>
          <w:sz w:val="22"/>
          <w:szCs w:val="22"/>
          <w:lang w:eastAsia="x-none"/>
        </w:rPr>
        <w:t>;</w:t>
      </w:r>
    </w:p>
    <w:p w:rsidR="009921B3" w:rsidRPr="00765B03" w:rsidRDefault="009921B3" w:rsidP="009921B3">
      <w:pPr>
        <w:widowControl w:val="0"/>
        <w:spacing w:line="288" w:lineRule="auto"/>
        <w:ind w:left="709" w:right="-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765B03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Od momentu przekazania przez Wykonawcę projektu budowlanego Zamawiający ma 14 dni na sprawdzenie i wniesienie ewentualnych uwag do projektu;</w:t>
      </w:r>
    </w:p>
    <w:p w:rsidR="009921B3" w:rsidRPr="00765B03" w:rsidRDefault="009921B3" w:rsidP="009921B3">
      <w:pPr>
        <w:widowControl w:val="0"/>
        <w:numPr>
          <w:ilvl w:val="2"/>
          <w:numId w:val="30"/>
        </w:numPr>
        <w:suppressAutoHyphens/>
        <w:spacing w:line="288" w:lineRule="auto"/>
        <w:ind w:left="709" w:right="-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765B03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Złożenie wniosku w celu u</w:t>
      </w:r>
      <w:r w:rsidRPr="00765B03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zyskani</w:t>
      </w:r>
      <w:r w:rsidRPr="00765B03">
        <w:rPr>
          <w:rFonts w:asciiTheme="minorHAnsi" w:hAnsiTheme="minorHAnsi" w:cstheme="minorHAnsi"/>
          <w:bCs/>
          <w:sz w:val="22"/>
          <w:szCs w:val="22"/>
          <w:lang w:eastAsia="x-none"/>
        </w:rPr>
        <w:t>a</w:t>
      </w:r>
      <w:r w:rsidRPr="00765B03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na rzecz Zamawiającego decyzji o pozwoleniu na budowę</w:t>
      </w:r>
      <w:r w:rsidRPr="00765B03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</w:t>
      </w:r>
      <w:r w:rsidRPr="00765B03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/</w:t>
      </w:r>
      <w:r w:rsidRPr="00765B03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</w:t>
      </w:r>
      <w:r w:rsidRPr="00765B03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zgłoszenie zamiaru wykonania robót budowlanych</w:t>
      </w:r>
      <w:r w:rsidRPr="00765B03">
        <w:rPr>
          <w:rFonts w:asciiTheme="minorHAnsi" w:hAnsiTheme="minorHAnsi" w:cstheme="minorHAnsi"/>
          <w:bCs/>
          <w:sz w:val="22"/>
          <w:szCs w:val="22"/>
          <w:lang w:eastAsia="x-none"/>
        </w:rPr>
        <w:t>.</w:t>
      </w:r>
    </w:p>
    <w:p w:rsidR="00CC53C6" w:rsidRPr="00765B03" w:rsidRDefault="00CC53C6" w:rsidP="00613DE5">
      <w:pPr>
        <w:pStyle w:val="Tytu"/>
        <w:numPr>
          <w:ilvl w:val="0"/>
          <w:numId w:val="9"/>
        </w:numPr>
        <w:tabs>
          <w:tab w:val="clear" w:pos="689"/>
          <w:tab w:val="num" w:pos="284"/>
        </w:tabs>
        <w:spacing w:line="288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65B03">
        <w:rPr>
          <w:rFonts w:asciiTheme="minorHAnsi" w:hAnsiTheme="minorHAnsi" w:cstheme="minorHAnsi"/>
          <w:b w:val="0"/>
          <w:bCs/>
          <w:sz w:val="22"/>
          <w:szCs w:val="22"/>
        </w:rPr>
        <w:t>Szczegółowy opis przedmiotu zamówienia zawiera Specyfikacja istotnych Warunków Zamówienia</w:t>
      </w:r>
      <w:r w:rsidRPr="00765B03">
        <w:rPr>
          <w:rFonts w:asciiTheme="minorHAnsi" w:hAnsiTheme="minorHAnsi" w:cstheme="minorHAnsi"/>
          <w:b w:val="0"/>
          <w:bCs/>
          <w:iCs/>
          <w:sz w:val="22"/>
          <w:szCs w:val="22"/>
        </w:rPr>
        <w:t>.</w:t>
      </w:r>
    </w:p>
    <w:p w:rsidR="00CC53C6" w:rsidRPr="00765B03" w:rsidRDefault="00CC53C6" w:rsidP="00613DE5">
      <w:pPr>
        <w:numPr>
          <w:ilvl w:val="0"/>
          <w:numId w:val="9"/>
        </w:numPr>
        <w:tabs>
          <w:tab w:val="clear" w:pos="689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65B03">
        <w:rPr>
          <w:rFonts w:asciiTheme="minorHAnsi" w:hAnsiTheme="minorHAnsi" w:cstheme="minorHAnsi"/>
          <w:bCs/>
          <w:iCs/>
          <w:sz w:val="22"/>
          <w:szCs w:val="22"/>
        </w:rPr>
        <w:t>Prace projektowe winny być na bieżąco konsultowane z przedstawicielem Zamawiającego: …………….</w:t>
      </w:r>
    </w:p>
    <w:p w:rsidR="005B43F3" w:rsidRPr="00765B03" w:rsidRDefault="00CC53C6" w:rsidP="00613DE5">
      <w:pPr>
        <w:numPr>
          <w:ilvl w:val="0"/>
          <w:numId w:val="9"/>
        </w:numPr>
        <w:tabs>
          <w:tab w:val="clear" w:pos="689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65B03">
        <w:rPr>
          <w:rFonts w:asciiTheme="minorHAnsi" w:hAnsiTheme="minorHAnsi" w:cstheme="minorHAnsi"/>
          <w:iCs/>
          <w:sz w:val="22"/>
          <w:szCs w:val="22"/>
        </w:rPr>
        <w:t xml:space="preserve">Wykonawca udzielać będzie odpowiedzi na pytania wykonawców w trackie trwania procedury przetargowej na wykonawstwo w zakresie opisu przedmiotu zamówienia. Wykonawca przekazywać będzie odpowiedzi </w:t>
      </w:r>
      <w:r w:rsidRPr="00765B03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Zamawiającemu w formie elektronicznej (zapis w word) na adres e-mail: …………….. w terminie do </w:t>
      </w:r>
      <w:r w:rsidR="00CF7D91" w:rsidRPr="00765B03">
        <w:rPr>
          <w:rFonts w:asciiTheme="minorHAnsi" w:hAnsiTheme="minorHAnsi" w:cstheme="minorHAnsi"/>
          <w:b/>
          <w:iCs/>
          <w:color w:val="FF0000"/>
          <w:sz w:val="22"/>
          <w:szCs w:val="22"/>
        </w:rPr>
        <w:t>trzech</w:t>
      </w:r>
      <w:r w:rsidRPr="00765B03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dni</w:t>
      </w:r>
      <w:r w:rsidRPr="00765B03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Pr="00765B03">
        <w:rPr>
          <w:rFonts w:asciiTheme="minorHAnsi" w:hAnsiTheme="minorHAnsi" w:cstheme="minorHAnsi"/>
          <w:iCs/>
          <w:sz w:val="22"/>
          <w:szCs w:val="22"/>
        </w:rPr>
        <w:t>od otrzymania od Zamawiającego pyta</w:t>
      </w:r>
      <w:r w:rsidR="005B43F3" w:rsidRPr="00765B03">
        <w:rPr>
          <w:rFonts w:asciiTheme="minorHAnsi" w:hAnsiTheme="minorHAnsi" w:cstheme="minorHAnsi"/>
          <w:iCs/>
          <w:sz w:val="22"/>
          <w:szCs w:val="22"/>
        </w:rPr>
        <w:t xml:space="preserve">ń faxem lub drogą elektroniczną na adres e-mail: ………… </w:t>
      </w:r>
    </w:p>
    <w:p w:rsidR="00CC53C6" w:rsidRPr="00765B03" w:rsidRDefault="00CC53C6" w:rsidP="00613DE5">
      <w:pPr>
        <w:numPr>
          <w:ilvl w:val="0"/>
          <w:numId w:val="9"/>
        </w:numPr>
        <w:tabs>
          <w:tab w:val="clear" w:pos="689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65B03">
        <w:rPr>
          <w:rFonts w:asciiTheme="minorHAnsi" w:hAnsiTheme="minorHAnsi" w:cstheme="minorHAnsi"/>
          <w:iCs/>
          <w:sz w:val="22"/>
          <w:szCs w:val="22"/>
        </w:rPr>
        <w:t>Wykonawca wykona ko</w:t>
      </w:r>
      <w:r w:rsidR="005B43F3" w:rsidRPr="00765B03">
        <w:rPr>
          <w:rFonts w:asciiTheme="minorHAnsi" w:hAnsiTheme="minorHAnsi" w:cstheme="minorHAnsi"/>
          <w:iCs/>
          <w:sz w:val="22"/>
          <w:szCs w:val="22"/>
        </w:rPr>
        <w:t xml:space="preserve">mpletną dokumentacje </w:t>
      </w:r>
      <w:r w:rsidR="00817EB8" w:rsidRPr="00765B03">
        <w:rPr>
          <w:rFonts w:asciiTheme="minorHAnsi" w:hAnsiTheme="minorHAnsi" w:cstheme="minorHAnsi"/>
          <w:iCs/>
          <w:sz w:val="22"/>
          <w:szCs w:val="22"/>
        </w:rPr>
        <w:t>projektową</w:t>
      </w:r>
      <w:r w:rsidR="005B43F3" w:rsidRPr="00765B03">
        <w:rPr>
          <w:rFonts w:asciiTheme="minorHAnsi" w:hAnsiTheme="minorHAnsi" w:cstheme="minorHAnsi"/>
          <w:iCs/>
          <w:sz w:val="22"/>
          <w:szCs w:val="22"/>
        </w:rPr>
        <w:t xml:space="preserve">, o której mowa w ust. 1 </w:t>
      </w:r>
      <w:r w:rsidRPr="00765B03">
        <w:rPr>
          <w:rFonts w:asciiTheme="minorHAnsi" w:hAnsiTheme="minorHAnsi" w:cstheme="minorHAnsi"/>
          <w:bCs/>
          <w:sz w:val="22"/>
          <w:szCs w:val="22"/>
        </w:rPr>
        <w:t>zgodnie z obowiązującymi przep</w:t>
      </w:r>
      <w:r w:rsidR="00C87A29" w:rsidRPr="00765B03">
        <w:rPr>
          <w:rFonts w:asciiTheme="minorHAnsi" w:hAnsiTheme="minorHAnsi" w:cstheme="minorHAnsi"/>
          <w:bCs/>
          <w:sz w:val="22"/>
          <w:szCs w:val="22"/>
        </w:rPr>
        <w:t>isami prawa a w szczególności z</w:t>
      </w:r>
      <w:r w:rsidRPr="00765B03">
        <w:rPr>
          <w:rFonts w:asciiTheme="minorHAnsi" w:hAnsiTheme="minorHAnsi" w:cstheme="minorHAnsi"/>
          <w:bCs/>
          <w:sz w:val="22"/>
          <w:szCs w:val="22"/>
        </w:rPr>
        <w:t>godnie z ustawą Prawo budowlane i ustawą Prawo zamówień publicznych.</w:t>
      </w:r>
    </w:p>
    <w:p w:rsidR="001630F6" w:rsidRPr="00765B03" w:rsidRDefault="001630F6" w:rsidP="00613DE5">
      <w:pPr>
        <w:numPr>
          <w:ilvl w:val="0"/>
          <w:numId w:val="9"/>
        </w:numPr>
        <w:tabs>
          <w:tab w:val="clear" w:pos="689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Informacje zawarte </w:t>
      </w:r>
      <w:r w:rsidR="00BF0BA5" w:rsidRPr="00765B03">
        <w:rPr>
          <w:rFonts w:asciiTheme="minorHAnsi" w:hAnsiTheme="minorHAnsi" w:cstheme="minorHAnsi"/>
          <w:sz w:val="22"/>
          <w:szCs w:val="22"/>
        </w:rPr>
        <w:t xml:space="preserve">w </w:t>
      </w:r>
      <w:r w:rsidR="00817EB8" w:rsidRPr="00765B03">
        <w:rPr>
          <w:rFonts w:asciiTheme="minorHAnsi" w:hAnsiTheme="minorHAnsi" w:cstheme="minorHAnsi"/>
          <w:sz w:val="22"/>
          <w:szCs w:val="22"/>
        </w:rPr>
        <w:t xml:space="preserve">dokumentacji projektowej </w:t>
      </w:r>
      <w:r w:rsidRPr="00765B03">
        <w:rPr>
          <w:rFonts w:asciiTheme="minorHAnsi" w:hAnsiTheme="minorHAnsi" w:cstheme="minorHAnsi"/>
          <w:sz w:val="22"/>
          <w:szCs w:val="22"/>
        </w:rPr>
        <w:t xml:space="preserve">będącej przedmiotem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 w zakresie technologii wykonania robót, doboru materiałów i urządzeń powinny określać przedmiot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 w sposób zgodny z ustawą Prawo zamówień publicznych oraz przepisami wykonawczymi do tej ustawy w sposób zapewniający zachowanie uczciwej konkurencji</w:t>
      </w:r>
      <w:r w:rsidR="00257DD2" w:rsidRPr="00765B03">
        <w:rPr>
          <w:rFonts w:asciiTheme="minorHAnsi" w:hAnsiTheme="minorHAnsi" w:cstheme="minorHAnsi"/>
          <w:sz w:val="22"/>
          <w:szCs w:val="22"/>
        </w:rPr>
        <w:t>.</w:t>
      </w:r>
    </w:p>
    <w:p w:rsidR="00CC53C6" w:rsidRPr="00765B03" w:rsidRDefault="00CC53C6" w:rsidP="005F22DE">
      <w:pPr>
        <w:spacing w:line="288" w:lineRule="auto"/>
        <w:ind w:left="689"/>
        <w:rPr>
          <w:rFonts w:asciiTheme="minorHAnsi" w:hAnsiTheme="minorHAnsi" w:cstheme="minorHAnsi"/>
          <w:sz w:val="22"/>
          <w:szCs w:val="22"/>
        </w:rPr>
      </w:pPr>
    </w:p>
    <w:p w:rsidR="00CC53C6" w:rsidRPr="00765B03" w:rsidRDefault="00CC53C6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B03">
        <w:rPr>
          <w:rFonts w:asciiTheme="minorHAnsi" w:hAnsiTheme="minorHAnsi" w:cstheme="minorHAnsi"/>
          <w:b/>
          <w:sz w:val="22"/>
          <w:szCs w:val="22"/>
        </w:rPr>
        <w:t>§ 2.</w:t>
      </w:r>
    </w:p>
    <w:p w:rsidR="00931D78" w:rsidRPr="00765B03" w:rsidRDefault="00931D78" w:rsidP="005F22DE">
      <w:pPr>
        <w:spacing w:line="288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65B0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Terminy realizacji </w:t>
      </w:r>
      <w:r w:rsidR="006B381A" w:rsidRPr="00765B03">
        <w:rPr>
          <w:rFonts w:asciiTheme="minorHAnsi" w:hAnsiTheme="minorHAnsi" w:cstheme="minorHAnsi"/>
          <w:b/>
          <w:bCs/>
          <w:iCs/>
          <w:sz w:val="22"/>
          <w:szCs w:val="22"/>
        </w:rPr>
        <w:t>Umowy</w:t>
      </w:r>
    </w:p>
    <w:p w:rsidR="00200605" w:rsidRPr="00765B03" w:rsidRDefault="00CC53C6" w:rsidP="00613DE5">
      <w:pPr>
        <w:numPr>
          <w:ilvl w:val="0"/>
          <w:numId w:val="11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Strony ustalają termin wykonani</w:t>
      </w:r>
      <w:r w:rsidR="00931D78" w:rsidRPr="00765B03">
        <w:rPr>
          <w:rFonts w:asciiTheme="minorHAnsi" w:hAnsiTheme="minorHAnsi" w:cstheme="minorHAnsi"/>
          <w:sz w:val="22"/>
          <w:szCs w:val="22"/>
        </w:rPr>
        <w:t>a</w:t>
      </w:r>
      <w:r w:rsidRPr="00765B03">
        <w:rPr>
          <w:rFonts w:asciiTheme="minorHAnsi" w:hAnsiTheme="minorHAnsi" w:cstheme="minorHAnsi"/>
          <w:sz w:val="22"/>
          <w:szCs w:val="22"/>
        </w:rPr>
        <w:t xml:space="preserve"> </w:t>
      </w:r>
      <w:r w:rsidR="00F760D8" w:rsidRPr="00765B03">
        <w:rPr>
          <w:rFonts w:asciiTheme="minorHAnsi" w:hAnsiTheme="minorHAnsi" w:cstheme="minorHAnsi"/>
          <w:sz w:val="22"/>
          <w:szCs w:val="22"/>
        </w:rPr>
        <w:t xml:space="preserve">całości </w:t>
      </w:r>
      <w:r w:rsidRPr="00765B03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, o którym mowa w § 1 ust. </w:t>
      </w:r>
      <w:r w:rsidR="00702104" w:rsidRPr="00765B03">
        <w:rPr>
          <w:rFonts w:asciiTheme="minorHAnsi" w:hAnsiTheme="minorHAnsi" w:cstheme="minorHAnsi"/>
          <w:sz w:val="22"/>
          <w:szCs w:val="22"/>
        </w:rPr>
        <w:t>1</w:t>
      </w:r>
      <w:r w:rsidR="0017593A" w:rsidRPr="00765B03">
        <w:rPr>
          <w:rFonts w:asciiTheme="minorHAnsi" w:hAnsiTheme="minorHAnsi" w:cstheme="minorHAnsi"/>
          <w:bCs/>
          <w:iCs/>
          <w:sz w:val="22"/>
          <w:szCs w:val="22"/>
        </w:rPr>
        <w:t xml:space="preserve"> do dnia </w:t>
      </w:r>
      <w:r w:rsidR="00817EB8" w:rsidRPr="00765B03">
        <w:rPr>
          <w:rFonts w:asciiTheme="minorHAnsi" w:hAnsiTheme="minorHAnsi" w:cstheme="minorHAnsi"/>
          <w:bCs/>
          <w:iCs/>
          <w:sz w:val="22"/>
          <w:szCs w:val="22"/>
        </w:rPr>
        <w:t>…………</w:t>
      </w:r>
      <w:r w:rsidR="0017593A" w:rsidRPr="00765B0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9921B3" w:rsidRPr="00765B03">
        <w:rPr>
          <w:rFonts w:asciiTheme="minorHAnsi" w:hAnsiTheme="minorHAnsi" w:cstheme="minorHAnsi"/>
          <w:bCs/>
          <w:iCs/>
          <w:sz w:val="22"/>
          <w:szCs w:val="22"/>
        </w:rPr>
        <w:t>201p</w:t>
      </w:r>
      <w:r w:rsidR="0017593A" w:rsidRPr="00765B03">
        <w:rPr>
          <w:rFonts w:asciiTheme="minorHAnsi" w:hAnsiTheme="minorHAnsi" w:cstheme="minorHAnsi"/>
          <w:bCs/>
          <w:iCs/>
          <w:sz w:val="22"/>
          <w:szCs w:val="22"/>
        </w:rPr>
        <w:t xml:space="preserve"> r</w:t>
      </w:r>
      <w:r w:rsidR="00702104" w:rsidRPr="00765B03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F760D8" w:rsidRPr="00765B03">
        <w:rPr>
          <w:rFonts w:asciiTheme="minorHAnsi" w:hAnsiTheme="minorHAnsi" w:cstheme="minorHAnsi"/>
          <w:bCs/>
          <w:iCs/>
          <w:sz w:val="22"/>
          <w:szCs w:val="22"/>
        </w:rPr>
        <w:t>, przy czym:</w:t>
      </w:r>
    </w:p>
    <w:p w:rsidR="009921B3" w:rsidRPr="00765B03" w:rsidRDefault="009921B3" w:rsidP="00F760D8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Theme="minorHAnsi" w:hAnsiTheme="minorHAnsi" w:cstheme="minorHAnsi"/>
          <w:bCs/>
          <w:iCs/>
          <w:color w:val="FF0000"/>
        </w:rPr>
      </w:pPr>
      <w:r w:rsidRPr="00765B03">
        <w:rPr>
          <w:rFonts w:asciiTheme="minorHAnsi" w:hAnsiTheme="minorHAnsi" w:cstheme="minorHAnsi"/>
          <w:bCs/>
          <w:iCs/>
          <w:color w:val="FF0000"/>
        </w:rPr>
        <w:t>Etap I do dnia 2 grudnia 2019 r.</w:t>
      </w:r>
    </w:p>
    <w:p w:rsidR="00F760D8" w:rsidRPr="00765B03" w:rsidRDefault="008E47F1" w:rsidP="00F760D8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Theme="minorHAnsi" w:hAnsiTheme="minorHAnsi" w:cstheme="minorHAnsi"/>
          <w:bCs/>
          <w:iCs/>
          <w:color w:val="FF0000"/>
        </w:rPr>
      </w:pPr>
      <w:r w:rsidRPr="00765B03">
        <w:rPr>
          <w:rFonts w:asciiTheme="minorHAnsi" w:hAnsiTheme="minorHAnsi" w:cstheme="minorHAnsi"/>
          <w:bCs/>
          <w:iCs/>
          <w:color w:val="FF0000"/>
        </w:rPr>
        <w:t>Etap II do dnia ………….. 2020</w:t>
      </w:r>
      <w:r w:rsidR="009921B3" w:rsidRPr="00765B03">
        <w:rPr>
          <w:rFonts w:asciiTheme="minorHAnsi" w:hAnsiTheme="minorHAnsi" w:cstheme="minorHAnsi"/>
          <w:bCs/>
          <w:iCs/>
          <w:color w:val="FF0000"/>
        </w:rPr>
        <w:t xml:space="preserve"> r. </w:t>
      </w:r>
      <w:r w:rsidR="009921B3" w:rsidRPr="00765B03">
        <w:rPr>
          <w:rFonts w:asciiTheme="minorHAnsi" w:hAnsiTheme="minorHAnsi" w:cstheme="minorHAnsi"/>
          <w:bCs/>
          <w:i/>
          <w:iCs/>
          <w:color w:val="FF0000"/>
        </w:rPr>
        <w:t>(zostanie wpisany termin z oferty)</w:t>
      </w:r>
      <w:r w:rsidR="00F760D8" w:rsidRPr="00765B03">
        <w:rPr>
          <w:rFonts w:asciiTheme="minorHAnsi" w:hAnsiTheme="minorHAnsi" w:cstheme="minorHAnsi"/>
          <w:bCs/>
          <w:iCs/>
          <w:color w:val="FF0000"/>
        </w:rPr>
        <w:t>,</w:t>
      </w:r>
    </w:p>
    <w:p w:rsidR="00CF7D91" w:rsidRPr="00765B03" w:rsidRDefault="00CF7D91" w:rsidP="00613DE5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pacing w:after="0" w:line="288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 w:rsidRPr="00765B03">
        <w:rPr>
          <w:rFonts w:asciiTheme="minorHAnsi" w:hAnsiTheme="minorHAnsi" w:cstheme="minorHAnsi"/>
          <w:bCs/>
          <w:iCs/>
          <w:color w:val="FF0000"/>
        </w:rPr>
        <w:t xml:space="preserve">Wykonawca zobowiązany będzie do przedstawienia Zamawiającemu </w:t>
      </w:r>
      <w:r w:rsidRPr="00765B03">
        <w:rPr>
          <w:rFonts w:asciiTheme="minorHAnsi" w:hAnsiTheme="minorHAnsi" w:cstheme="minorHAnsi"/>
          <w:b/>
          <w:bCs/>
          <w:iCs/>
          <w:color w:val="FF0000"/>
        </w:rPr>
        <w:t>w terminie 21 dni od dnia podpisania Umowy</w:t>
      </w:r>
      <w:r w:rsidRPr="00765B03">
        <w:rPr>
          <w:rFonts w:asciiTheme="minorHAnsi" w:hAnsiTheme="minorHAnsi" w:cstheme="minorHAnsi"/>
          <w:bCs/>
          <w:iCs/>
          <w:color w:val="FF0000"/>
        </w:rPr>
        <w:t xml:space="preserve"> – kolorowej planszy formatu min. A3 (wraz z opisem) z planem zagospodarowania wskazującym przyszłe elementy zagospodarowania terenu (wstępne założenia projektowe).</w:t>
      </w:r>
    </w:p>
    <w:p w:rsidR="00CC53C6" w:rsidRPr="00765B03" w:rsidRDefault="00CC53C6" w:rsidP="00613DE5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</w:rPr>
        <w:t xml:space="preserve">Zamawiający przewiduje możliwość dokonania zmiany terminu realizacji zamówienia tylko na zasadach i warunkach określonych w </w:t>
      </w:r>
      <w:r w:rsidR="00F760D8" w:rsidRPr="00765B03">
        <w:rPr>
          <w:rFonts w:asciiTheme="minorHAnsi" w:hAnsiTheme="minorHAnsi" w:cstheme="minorHAnsi"/>
        </w:rPr>
        <w:t>niniejszej umowie</w:t>
      </w:r>
      <w:r w:rsidRPr="00765B03">
        <w:rPr>
          <w:rFonts w:asciiTheme="minorHAnsi" w:hAnsiTheme="minorHAnsi" w:cstheme="minorHAnsi"/>
        </w:rPr>
        <w:t>.</w:t>
      </w:r>
    </w:p>
    <w:p w:rsidR="00817EB8" w:rsidRPr="00765B03" w:rsidRDefault="00817EB8" w:rsidP="005F22DE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C53C6" w:rsidRPr="00765B03" w:rsidRDefault="00CC53C6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B03">
        <w:rPr>
          <w:rFonts w:asciiTheme="minorHAnsi" w:hAnsiTheme="minorHAnsi" w:cstheme="minorHAnsi"/>
          <w:b/>
          <w:sz w:val="22"/>
          <w:szCs w:val="22"/>
        </w:rPr>
        <w:t>§ 3.</w:t>
      </w:r>
    </w:p>
    <w:p w:rsidR="00931D78" w:rsidRPr="00765B03" w:rsidRDefault="00931D78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B03">
        <w:rPr>
          <w:rFonts w:asciiTheme="minorHAnsi" w:hAnsiTheme="minorHAnsi" w:cstheme="minorHAnsi"/>
          <w:b/>
          <w:sz w:val="22"/>
          <w:szCs w:val="22"/>
        </w:rPr>
        <w:t>Wynagrodzenie</w:t>
      </w:r>
    </w:p>
    <w:p w:rsidR="006B381A" w:rsidRPr="00765B03" w:rsidRDefault="00CC53C6" w:rsidP="005F22DE">
      <w:pPr>
        <w:numPr>
          <w:ilvl w:val="0"/>
          <w:numId w:val="3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Wy</w:t>
      </w:r>
      <w:r w:rsidR="006B381A" w:rsidRPr="00765B03">
        <w:rPr>
          <w:rFonts w:asciiTheme="minorHAnsi" w:hAnsiTheme="minorHAnsi" w:cstheme="minorHAnsi"/>
          <w:sz w:val="22"/>
          <w:szCs w:val="22"/>
        </w:rPr>
        <w:t>nagrodzenie za należycie wykonany przedmiot 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 ustala się, zgodnie z przyjętą ofertą przetargową:</w:t>
      </w:r>
      <w:r w:rsidR="00931D78" w:rsidRPr="00765B03">
        <w:rPr>
          <w:rFonts w:asciiTheme="minorHAnsi" w:hAnsiTheme="minorHAnsi" w:cstheme="minorHAnsi"/>
          <w:sz w:val="22"/>
          <w:szCs w:val="22"/>
        </w:rPr>
        <w:t xml:space="preserve"> </w:t>
      </w:r>
      <w:r w:rsidRPr="00765B03">
        <w:rPr>
          <w:rFonts w:asciiTheme="minorHAnsi" w:hAnsiTheme="minorHAnsi" w:cstheme="minorHAnsi"/>
          <w:sz w:val="22"/>
          <w:szCs w:val="22"/>
        </w:rPr>
        <w:t>łącznie</w:t>
      </w:r>
      <w:r w:rsidR="00931D78" w:rsidRPr="00765B03">
        <w:rPr>
          <w:rFonts w:asciiTheme="minorHAnsi" w:hAnsiTheme="minorHAnsi" w:cstheme="minorHAnsi"/>
          <w:sz w:val="22"/>
          <w:szCs w:val="22"/>
        </w:rPr>
        <w:t xml:space="preserve"> </w:t>
      </w:r>
      <w:r w:rsidRPr="00765B03">
        <w:rPr>
          <w:rFonts w:asciiTheme="minorHAnsi" w:hAnsiTheme="minorHAnsi" w:cstheme="minorHAnsi"/>
          <w:sz w:val="22"/>
          <w:szCs w:val="22"/>
        </w:rPr>
        <w:t xml:space="preserve">na kwotę, </w:t>
      </w:r>
      <w:r w:rsidR="0017593A" w:rsidRPr="00765B03">
        <w:rPr>
          <w:rFonts w:asciiTheme="minorHAnsi" w:hAnsiTheme="minorHAnsi" w:cstheme="minorHAnsi"/>
          <w:sz w:val="22"/>
          <w:szCs w:val="22"/>
        </w:rPr>
        <w:t xml:space="preserve">netto………..  zł, podatek VAT …….. zł , </w:t>
      </w:r>
      <w:r w:rsidRPr="00765B03">
        <w:rPr>
          <w:rFonts w:asciiTheme="minorHAnsi" w:hAnsiTheme="minorHAnsi" w:cstheme="minorHAnsi"/>
          <w:sz w:val="22"/>
          <w:szCs w:val="22"/>
        </w:rPr>
        <w:t>brutto .................... zł (słownie: ........................................ złotych /100).</w:t>
      </w:r>
    </w:p>
    <w:p w:rsidR="00931D78" w:rsidRPr="00765B03" w:rsidRDefault="00931D78" w:rsidP="006B381A">
      <w:p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iCs/>
          <w:sz w:val="22"/>
          <w:szCs w:val="22"/>
        </w:rPr>
        <w:t xml:space="preserve">Zadanie będzie płatne ze Środków Budżetu Miasta: JB Dział 900 Rozdział 90004 § </w:t>
      </w:r>
      <w:r w:rsidR="00B41ED6" w:rsidRPr="00765B03">
        <w:rPr>
          <w:rFonts w:asciiTheme="minorHAnsi" w:hAnsiTheme="minorHAnsi" w:cstheme="minorHAnsi"/>
          <w:iCs/>
          <w:sz w:val="22"/>
          <w:szCs w:val="22"/>
        </w:rPr>
        <w:t>6050</w:t>
      </w:r>
      <w:r w:rsidR="00702104" w:rsidRPr="00765B0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02104" w:rsidRPr="00765B03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="009921B3" w:rsidRPr="00765B03">
        <w:rPr>
          <w:rFonts w:asciiTheme="minorHAnsi" w:hAnsiTheme="minorHAnsi" w:cstheme="minorHAnsi"/>
          <w:b/>
          <w:bCs/>
          <w:i/>
          <w:iCs/>
          <w:sz w:val="22"/>
          <w:szCs w:val="22"/>
        </w:rPr>
        <w:t>wizualizacja / projekt odbudowy parku Szelągowskiego</w:t>
      </w:r>
      <w:r w:rsidR="00467BB6" w:rsidRPr="00765B03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”.</w:t>
      </w:r>
    </w:p>
    <w:p w:rsidR="00161FE0" w:rsidRPr="00765B03" w:rsidRDefault="00161FE0" w:rsidP="00613DE5">
      <w:pPr>
        <w:numPr>
          <w:ilvl w:val="0"/>
          <w:numId w:val="3"/>
        </w:numPr>
        <w:tabs>
          <w:tab w:val="clear" w:pos="720"/>
          <w:tab w:val="num" w:pos="284"/>
        </w:tabs>
        <w:spacing w:line="288" w:lineRule="auto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Wynagrodzenie obejmuje wszelkie koszty </w:t>
      </w:r>
      <w:r w:rsidRPr="00765B03">
        <w:rPr>
          <w:rFonts w:asciiTheme="minorHAnsi" w:hAnsiTheme="minorHAnsi" w:cstheme="minorHAnsi"/>
          <w:iCs/>
          <w:sz w:val="22"/>
          <w:szCs w:val="22"/>
        </w:rPr>
        <w:t>wynikające z dokumentacji przetargowej oraz niezbędne do wykonania zamówienia</w:t>
      </w:r>
      <w:r w:rsidRPr="00765B03">
        <w:rPr>
          <w:rFonts w:asciiTheme="minorHAnsi" w:hAnsiTheme="minorHAnsi" w:cstheme="minorHAnsi"/>
          <w:sz w:val="22"/>
          <w:szCs w:val="22"/>
        </w:rPr>
        <w:t xml:space="preserve"> oraz wszystkie obowiązujące w Polsce podatki, opłaty celne i inne opłaty związane z realizacją przedmiotu zamówienia i jest wynagrodzeniem ryczałtowym.</w:t>
      </w:r>
    </w:p>
    <w:p w:rsidR="00161FE0" w:rsidRPr="00765B03" w:rsidRDefault="00161FE0" w:rsidP="00613DE5">
      <w:pPr>
        <w:numPr>
          <w:ilvl w:val="0"/>
          <w:numId w:val="3"/>
        </w:numPr>
        <w:tabs>
          <w:tab w:val="clear" w:pos="720"/>
          <w:tab w:val="num" w:pos="284"/>
        </w:tabs>
        <w:spacing w:line="288" w:lineRule="auto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Wynagrodzenie umowne obejmuje ryzyko Wykonawcy i jego odpowiedzialność za prawidłowe oszacowanie ceny za przedmiot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>.</w:t>
      </w:r>
    </w:p>
    <w:p w:rsidR="00161FE0" w:rsidRPr="00765B03" w:rsidRDefault="00161FE0" w:rsidP="00613DE5">
      <w:pPr>
        <w:numPr>
          <w:ilvl w:val="0"/>
          <w:numId w:val="3"/>
        </w:numPr>
        <w:tabs>
          <w:tab w:val="clear" w:pos="720"/>
          <w:tab w:val="num" w:pos="284"/>
        </w:tabs>
        <w:spacing w:line="288" w:lineRule="auto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Nie uwzględnienie kosztów wymienionych w ust. 2 przez Wykonawcę w zaoferowanej przez niego cenie nie będzie stanowić podstawy do ponoszenia przez Zamawiającego jakichkolwiek dodatkowych kosztów w terminie późniejszym. Wykonawca ponosi wszystkie ryzyka związane z przyjętą stawką VAT.</w:t>
      </w:r>
    </w:p>
    <w:p w:rsidR="00161FE0" w:rsidRPr="00765B03" w:rsidRDefault="00161FE0" w:rsidP="005F22DE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:rsidR="00CC53C6" w:rsidRPr="00765B03" w:rsidRDefault="00CC53C6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B03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765B03">
        <w:rPr>
          <w:rFonts w:asciiTheme="minorHAnsi" w:hAnsiTheme="minorHAnsi" w:cstheme="minorHAnsi"/>
          <w:b/>
          <w:sz w:val="22"/>
          <w:szCs w:val="22"/>
        </w:rPr>
        <w:t xml:space="preserve"> 4.</w:t>
      </w:r>
    </w:p>
    <w:p w:rsidR="00931D78" w:rsidRPr="00765B03" w:rsidRDefault="00931D78" w:rsidP="005F22D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5B03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:rsidR="0017593A" w:rsidRPr="00765B03" w:rsidRDefault="00161FE0" w:rsidP="00613DE5">
      <w:pPr>
        <w:numPr>
          <w:ilvl w:val="0"/>
          <w:numId w:val="6"/>
        </w:numPr>
        <w:suppressAutoHyphens/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65B03">
        <w:rPr>
          <w:rFonts w:asciiTheme="minorHAnsi" w:hAnsiTheme="minorHAnsi" w:cstheme="minorHAnsi"/>
          <w:iCs/>
          <w:sz w:val="22"/>
          <w:szCs w:val="22"/>
        </w:rPr>
        <w:t xml:space="preserve">Rozliczenie </w:t>
      </w:r>
      <w:r w:rsidR="00200605" w:rsidRPr="00765B03">
        <w:rPr>
          <w:rFonts w:asciiTheme="minorHAnsi" w:hAnsiTheme="minorHAnsi" w:cstheme="minorHAnsi"/>
          <w:iCs/>
          <w:sz w:val="22"/>
          <w:szCs w:val="22"/>
        </w:rPr>
        <w:t>prac n</w:t>
      </w:r>
      <w:r w:rsidR="0017593A" w:rsidRPr="00765B03">
        <w:rPr>
          <w:rFonts w:asciiTheme="minorHAnsi" w:hAnsiTheme="minorHAnsi" w:cstheme="minorHAnsi"/>
          <w:iCs/>
          <w:sz w:val="22"/>
          <w:szCs w:val="22"/>
        </w:rPr>
        <w:t xml:space="preserve">astąpi na podstawie wystawionej </w:t>
      </w:r>
      <w:r w:rsidR="00200605" w:rsidRPr="00765B03">
        <w:rPr>
          <w:rFonts w:asciiTheme="minorHAnsi" w:hAnsiTheme="minorHAnsi" w:cstheme="minorHAnsi"/>
          <w:iCs/>
          <w:sz w:val="22"/>
          <w:szCs w:val="22"/>
        </w:rPr>
        <w:t xml:space="preserve"> przez Wykonawcę </w:t>
      </w:r>
      <w:r w:rsidR="009921B3" w:rsidRPr="00765B03">
        <w:rPr>
          <w:rFonts w:asciiTheme="minorHAnsi" w:hAnsiTheme="minorHAnsi" w:cstheme="minorHAnsi"/>
          <w:iCs/>
          <w:sz w:val="22"/>
          <w:szCs w:val="22"/>
        </w:rPr>
        <w:t xml:space="preserve">dwóch </w:t>
      </w:r>
      <w:r w:rsidR="00200605" w:rsidRPr="00765B03">
        <w:rPr>
          <w:rFonts w:asciiTheme="minorHAnsi" w:hAnsiTheme="minorHAnsi" w:cstheme="minorHAnsi"/>
          <w:iCs/>
          <w:sz w:val="22"/>
          <w:szCs w:val="22"/>
        </w:rPr>
        <w:t>faktur</w:t>
      </w:r>
      <w:r w:rsidR="0017593A" w:rsidRPr="00765B03">
        <w:rPr>
          <w:rFonts w:asciiTheme="minorHAnsi" w:hAnsiTheme="minorHAnsi" w:cstheme="minorHAnsi"/>
          <w:iCs/>
          <w:sz w:val="22"/>
          <w:szCs w:val="22"/>
        </w:rPr>
        <w:t>.</w:t>
      </w:r>
    </w:p>
    <w:p w:rsidR="009921B3" w:rsidRPr="00765B03" w:rsidRDefault="009921B3" w:rsidP="009921B3">
      <w:pPr>
        <w:numPr>
          <w:ilvl w:val="0"/>
          <w:numId w:val="6"/>
        </w:numPr>
        <w:suppressAutoHyphens/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65B03">
        <w:rPr>
          <w:rFonts w:asciiTheme="minorHAnsi" w:hAnsiTheme="minorHAnsi" w:cstheme="minorHAnsi"/>
          <w:iCs/>
          <w:sz w:val="22"/>
          <w:szCs w:val="22"/>
        </w:rPr>
        <w:t xml:space="preserve">Ogólna, zryczałtowana kwota za należcie wykonany przedmiot umowy wypłacana będzie Wykowany, po zrealizowaniu poszczególnych etapów prac: </w:t>
      </w:r>
    </w:p>
    <w:p w:rsidR="009921B3" w:rsidRPr="00765B03" w:rsidRDefault="009921B3" w:rsidP="009921B3">
      <w:pPr>
        <w:pStyle w:val="Akapitzlist"/>
        <w:numPr>
          <w:ilvl w:val="0"/>
          <w:numId w:val="33"/>
        </w:numPr>
        <w:suppressAutoHyphens/>
        <w:spacing w:after="0" w:line="288" w:lineRule="auto"/>
        <w:jc w:val="both"/>
        <w:rPr>
          <w:rFonts w:asciiTheme="minorHAnsi" w:hAnsiTheme="minorHAnsi" w:cstheme="minorHAnsi"/>
          <w:iCs/>
        </w:rPr>
      </w:pPr>
      <w:r w:rsidRPr="00765B03">
        <w:rPr>
          <w:rFonts w:asciiTheme="minorHAnsi" w:hAnsiTheme="minorHAnsi" w:cstheme="minorHAnsi"/>
          <w:iCs/>
        </w:rPr>
        <w:t>za I etapu – 20% wartości wynagrodzenia, o którym mowa w § 3 ust. 1 (jedna faktura);</w:t>
      </w:r>
    </w:p>
    <w:p w:rsidR="009921B3" w:rsidRPr="00765B03" w:rsidRDefault="009921B3" w:rsidP="009921B3">
      <w:pPr>
        <w:pStyle w:val="Akapitzlist"/>
        <w:numPr>
          <w:ilvl w:val="0"/>
          <w:numId w:val="33"/>
        </w:numPr>
        <w:suppressAutoHyphens/>
        <w:spacing w:after="0" w:line="288" w:lineRule="auto"/>
        <w:jc w:val="both"/>
        <w:rPr>
          <w:rFonts w:asciiTheme="minorHAnsi" w:hAnsiTheme="minorHAnsi" w:cstheme="minorHAnsi"/>
          <w:iCs/>
        </w:rPr>
      </w:pPr>
      <w:r w:rsidRPr="00765B03">
        <w:rPr>
          <w:rFonts w:asciiTheme="minorHAnsi" w:hAnsiTheme="minorHAnsi" w:cstheme="minorHAnsi"/>
          <w:iCs/>
        </w:rPr>
        <w:t>za II etapu – 80% wartości wynagrodzenia, o którym mowa w § 3 ust. 1 (jedna faktura).</w:t>
      </w:r>
    </w:p>
    <w:p w:rsidR="009921B3" w:rsidRPr="00765B03" w:rsidRDefault="001630F6" w:rsidP="009921B3">
      <w:pPr>
        <w:numPr>
          <w:ilvl w:val="0"/>
          <w:numId w:val="6"/>
        </w:numPr>
        <w:suppressAutoHyphens/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65B03">
        <w:rPr>
          <w:rFonts w:asciiTheme="minorHAnsi" w:hAnsiTheme="minorHAnsi" w:cstheme="minorHAnsi"/>
          <w:iCs/>
          <w:sz w:val="22"/>
          <w:szCs w:val="22"/>
        </w:rPr>
        <w:t xml:space="preserve">Wypłata należności wynikającej z wystawionej przez Wykonawcę </w:t>
      </w:r>
      <w:r w:rsidR="00E2051B" w:rsidRPr="00765B03">
        <w:rPr>
          <w:rFonts w:asciiTheme="minorHAnsi" w:hAnsiTheme="minorHAnsi" w:cstheme="minorHAnsi"/>
          <w:iCs/>
          <w:sz w:val="22"/>
          <w:szCs w:val="22"/>
        </w:rPr>
        <w:t xml:space="preserve">faktury nastąpi w terminie do </w:t>
      </w:r>
      <w:r w:rsidR="009921B3" w:rsidRPr="00765B03">
        <w:rPr>
          <w:rFonts w:asciiTheme="minorHAnsi" w:hAnsiTheme="minorHAnsi" w:cstheme="minorHAnsi"/>
          <w:b/>
          <w:iCs/>
          <w:sz w:val="22"/>
          <w:szCs w:val="22"/>
        </w:rPr>
        <w:t xml:space="preserve">21 </w:t>
      </w:r>
      <w:r w:rsidRPr="00765B03">
        <w:rPr>
          <w:rFonts w:asciiTheme="minorHAnsi" w:hAnsiTheme="minorHAnsi" w:cstheme="minorHAnsi"/>
          <w:b/>
          <w:iCs/>
          <w:sz w:val="22"/>
          <w:szCs w:val="22"/>
        </w:rPr>
        <w:t>dni</w:t>
      </w:r>
      <w:r w:rsidRPr="00765B03">
        <w:rPr>
          <w:rFonts w:asciiTheme="minorHAnsi" w:hAnsiTheme="minorHAnsi" w:cstheme="minorHAnsi"/>
          <w:iCs/>
          <w:sz w:val="22"/>
          <w:szCs w:val="22"/>
        </w:rPr>
        <w:t xml:space="preserve"> od dnia jej wystawienia, na konto Wykonawcy wskazane na fakturze, pod warunkiem jej dostarczenia do siedziby Zamawiającego w terminie do 7 dni licząc od dnia jej wystawienia. Termin zapłaty stanowi dzień dokonania polecenia przelewu bankowego</w:t>
      </w:r>
      <w:r w:rsidR="00161FE0" w:rsidRPr="00765B03">
        <w:rPr>
          <w:rFonts w:asciiTheme="minorHAnsi" w:hAnsiTheme="minorHAnsi" w:cstheme="minorHAnsi"/>
          <w:iCs/>
          <w:sz w:val="22"/>
          <w:szCs w:val="22"/>
        </w:rPr>
        <w:t>.</w:t>
      </w:r>
    </w:p>
    <w:p w:rsidR="009921B3" w:rsidRPr="00765B03" w:rsidRDefault="001630F6" w:rsidP="009921B3">
      <w:pPr>
        <w:numPr>
          <w:ilvl w:val="0"/>
          <w:numId w:val="6"/>
        </w:numPr>
        <w:suppressAutoHyphens/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65B03">
        <w:rPr>
          <w:rFonts w:asciiTheme="minorHAnsi" w:hAnsiTheme="minorHAnsi" w:cstheme="minorHAnsi"/>
          <w:iCs/>
          <w:sz w:val="22"/>
          <w:szCs w:val="22"/>
        </w:rPr>
        <w:t xml:space="preserve">Podstawą wystawienia faktury </w:t>
      </w:r>
      <w:r w:rsidR="009921B3" w:rsidRPr="00765B03">
        <w:rPr>
          <w:rFonts w:asciiTheme="minorHAnsi" w:hAnsiTheme="minorHAnsi" w:cstheme="minorHAnsi"/>
          <w:iCs/>
          <w:sz w:val="22"/>
          <w:szCs w:val="22"/>
        </w:rPr>
        <w:t xml:space="preserve">za I etap </w:t>
      </w:r>
      <w:r w:rsidRPr="00765B03">
        <w:rPr>
          <w:rFonts w:asciiTheme="minorHAnsi" w:hAnsiTheme="minorHAnsi" w:cstheme="minorHAnsi"/>
          <w:iCs/>
          <w:sz w:val="22"/>
          <w:szCs w:val="22"/>
        </w:rPr>
        <w:t>będzie</w:t>
      </w:r>
      <w:r w:rsidR="009921B3" w:rsidRPr="00765B0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65B03">
        <w:rPr>
          <w:rFonts w:asciiTheme="minorHAnsi" w:hAnsiTheme="minorHAnsi" w:cstheme="minorHAnsi"/>
          <w:bCs/>
          <w:iCs/>
          <w:sz w:val="22"/>
          <w:szCs w:val="22"/>
        </w:rPr>
        <w:t xml:space="preserve">protokół odbioru </w:t>
      </w:r>
      <w:r w:rsidR="0017593A" w:rsidRPr="00765B03">
        <w:rPr>
          <w:rFonts w:asciiTheme="minorHAnsi" w:hAnsiTheme="minorHAnsi" w:cstheme="minorHAnsi"/>
          <w:bCs/>
          <w:iCs/>
          <w:sz w:val="22"/>
          <w:szCs w:val="22"/>
        </w:rPr>
        <w:t xml:space="preserve">kompletnej </w:t>
      </w:r>
      <w:r w:rsidR="00817EB8" w:rsidRPr="00765B03">
        <w:rPr>
          <w:rFonts w:asciiTheme="minorHAnsi" w:hAnsiTheme="minorHAnsi" w:cstheme="minorHAnsi"/>
          <w:bCs/>
          <w:iCs/>
          <w:sz w:val="22"/>
          <w:szCs w:val="22"/>
        </w:rPr>
        <w:t xml:space="preserve">dokumentacji </w:t>
      </w:r>
      <w:r w:rsidR="009921B3" w:rsidRPr="00765B03">
        <w:rPr>
          <w:rFonts w:asciiTheme="minorHAnsi" w:hAnsiTheme="minorHAnsi" w:cstheme="minorHAnsi"/>
          <w:bCs/>
          <w:iCs/>
          <w:sz w:val="22"/>
          <w:szCs w:val="22"/>
        </w:rPr>
        <w:t>składającej się na etap I</w:t>
      </w:r>
      <w:r w:rsidR="00467BB6" w:rsidRPr="00765B0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F760D8" w:rsidRPr="00765B03" w:rsidRDefault="009921B3" w:rsidP="009921B3">
      <w:pPr>
        <w:numPr>
          <w:ilvl w:val="0"/>
          <w:numId w:val="6"/>
        </w:numPr>
        <w:suppressAutoHyphens/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65B03">
        <w:rPr>
          <w:rFonts w:asciiTheme="minorHAnsi" w:hAnsiTheme="minorHAnsi" w:cstheme="minorHAnsi"/>
          <w:iCs/>
          <w:sz w:val="22"/>
          <w:szCs w:val="22"/>
        </w:rPr>
        <w:t xml:space="preserve">Podstawą wystawienia faktury za I etap będzie </w:t>
      </w:r>
      <w:r w:rsidRPr="00765B03">
        <w:rPr>
          <w:rFonts w:asciiTheme="minorHAnsi" w:hAnsiTheme="minorHAnsi" w:cstheme="minorHAnsi"/>
          <w:bCs/>
          <w:iCs/>
          <w:sz w:val="22"/>
          <w:szCs w:val="22"/>
        </w:rPr>
        <w:t xml:space="preserve">protokół odbioru kompletnej dokumentacji składającej się na etap II,  w tym potwierdzenie złożenia wniosku </w:t>
      </w:r>
      <w:r w:rsidRPr="00765B03">
        <w:rPr>
          <w:rFonts w:asciiTheme="minorHAnsi" w:hAnsiTheme="minorHAnsi" w:cstheme="minorHAnsi"/>
          <w:iCs/>
          <w:sz w:val="22"/>
          <w:szCs w:val="22"/>
        </w:rPr>
        <w:t xml:space="preserve">o pozwolenie na budowę lub zgłoszenia zamiaru wykonani robót </w:t>
      </w:r>
      <w:r w:rsidR="00F760D8" w:rsidRPr="00765B03">
        <w:rPr>
          <w:rFonts w:asciiTheme="minorHAnsi" w:hAnsiTheme="minorHAnsi" w:cstheme="minorHAnsi"/>
          <w:iCs/>
          <w:sz w:val="22"/>
          <w:szCs w:val="22"/>
        </w:rPr>
        <w:t>w Wydziela Urbanistyki i Architektury Urzędu Miasta Poznania.</w:t>
      </w:r>
    </w:p>
    <w:p w:rsidR="0017593A" w:rsidRPr="00765B03" w:rsidRDefault="00F87FC9" w:rsidP="00F87FC9">
      <w:pPr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65B03">
        <w:rPr>
          <w:rFonts w:asciiTheme="minorHAnsi" w:hAnsiTheme="minorHAnsi" w:cstheme="minorHAnsi"/>
          <w:bCs/>
          <w:iCs/>
          <w:sz w:val="22"/>
          <w:szCs w:val="22"/>
        </w:rPr>
        <w:t xml:space="preserve">Wykonawca </w:t>
      </w:r>
      <w:r w:rsidRPr="00765B0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 terminie nie później niż </w:t>
      </w:r>
      <w:r w:rsidR="009921B3" w:rsidRPr="00765B03">
        <w:rPr>
          <w:rFonts w:asciiTheme="minorHAnsi" w:hAnsiTheme="minorHAnsi" w:cstheme="minorHAnsi"/>
          <w:b/>
          <w:bCs/>
          <w:iCs/>
          <w:sz w:val="22"/>
          <w:szCs w:val="22"/>
        </w:rPr>
        <w:t>7</w:t>
      </w:r>
      <w:r w:rsidRPr="00765B0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dni przed upływem terminu realizacji zamówienia</w:t>
      </w:r>
      <w:r w:rsidR="000A61F1" w:rsidRPr="00765B0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o którym mowa w </w:t>
      </w:r>
      <w:r w:rsidR="000A61F1" w:rsidRPr="00765B03">
        <w:rPr>
          <w:rFonts w:asciiTheme="minorHAnsi" w:hAnsiTheme="minorHAnsi" w:cstheme="minorHAnsi"/>
          <w:b/>
          <w:sz w:val="22"/>
          <w:szCs w:val="22"/>
        </w:rPr>
        <w:t>§ 2 ust.1</w:t>
      </w:r>
      <w:r w:rsidR="009921B3" w:rsidRPr="00765B03">
        <w:rPr>
          <w:rFonts w:asciiTheme="minorHAnsi" w:hAnsiTheme="minorHAnsi" w:cstheme="minorHAnsi"/>
          <w:b/>
          <w:sz w:val="22"/>
          <w:szCs w:val="22"/>
        </w:rPr>
        <w:t xml:space="preserve"> dla poszczególnego etapu</w:t>
      </w:r>
      <w:r w:rsidR="000A61F1" w:rsidRPr="00765B03">
        <w:rPr>
          <w:rFonts w:asciiTheme="minorHAnsi" w:hAnsiTheme="minorHAnsi" w:cstheme="minorHAnsi"/>
          <w:b/>
          <w:sz w:val="22"/>
          <w:szCs w:val="22"/>
        </w:rPr>
        <w:t>,</w:t>
      </w:r>
      <w:r w:rsidRPr="00765B03">
        <w:rPr>
          <w:rFonts w:asciiTheme="minorHAnsi" w:hAnsiTheme="minorHAnsi" w:cstheme="minorHAnsi"/>
          <w:bCs/>
          <w:iCs/>
          <w:sz w:val="22"/>
          <w:szCs w:val="22"/>
        </w:rPr>
        <w:t xml:space="preserve"> zobowiązany jest do przekazania Zamawia</w:t>
      </w:r>
      <w:r w:rsidR="009921B3" w:rsidRPr="00765B03">
        <w:rPr>
          <w:rFonts w:asciiTheme="minorHAnsi" w:hAnsiTheme="minorHAnsi" w:cstheme="minorHAnsi"/>
          <w:bCs/>
          <w:iCs/>
          <w:sz w:val="22"/>
          <w:szCs w:val="22"/>
        </w:rPr>
        <w:t xml:space="preserve">jącemu kompletnej dokumentacji </w:t>
      </w:r>
      <w:r w:rsidR="009921B3" w:rsidRPr="00765B03">
        <w:rPr>
          <w:rFonts w:asciiTheme="minorHAnsi" w:hAnsiTheme="minorHAnsi" w:cstheme="minorHAnsi"/>
          <w:b/>
          <w:bCs/>
          <w:iCs/>
          <w:sz w:val="22"/>
          <w:szCs w:val="22"/>
        </w:rPr>
        <w:t>dla danego etapu</w:t>
      </w:r>
      <w:r w:rsidR="009921B3" w:rsidRPr="00765B0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65B03">
        <w:rPr>
          <w:rFonts w:asciiTheme="minorHAnsi" w:hAnsiTheme="minorHAnsi" w:cstheme="minorHAnsi"/>
          <w:bCs/>
          <w:iCs/>
          <w:sz w:val="22"/>
          <w:szCs w:val="22"/>
        </w:rPr>
        <w:t>w 1 egz. celem dokonania sprawdzenia. Przedstawiciel Zamawiającego potwierdzi na protokole zdawczo – odbiorczym przekazanie przez Wykonawcę dokumentacji, o której mowa powyżej. Zamawiający w terminie 7 dni od dnia przekazania protokołem zdawczo – odbiorczym dokumentacji, dokona jej sprawdzenia. Jeżeli przekazana dokumentacja lub jej część zostanie przez Zamawiającego uznana za nienależycie wykonaną, Zamawiający odmówi dokonania odbioru wzywając Wykonawcę do usunięcia w terminie 7 dni stwierdzonych nieprawidłowości. Podpisanie protokołu odbioru nastąpi po przedłożeniu przez Wykonawcę kompletnej dokumentacji projektowej, będącej przedmiotem umowy.</w:t>
      </w:r>
      <w:r w:rsidR="00257DD2" w:rsidRPr="00765B0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1630F6" w:rsidRPr="00765B03" w:rsidRDefault="001630F6" w:rsidP="00613DE5">
      <w:pPr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Wykonawca zobowiązuje się nie dokonywać cesji wierzytelności oraz innych jakichkolwiek praw, lub obowiązków wynikających z niniejszej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 bez pisemnej zgody Zamawiającego.</w:t>
      </w:r>
    </w:p>
    <w:p w:rsidR="001630F6" w:rsidRPr="00765B03" w:rsidRDefault="001630F6" w:rsidP="00613DE5">
      <w:pPr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Ces</w:t>
      </w:r>
      <w:r w:rsidR="005F22DE" w:rsidRPr="00765B03">
        <w:rPr>
          <w:rFonts w:asciiTheme="minorHAnsi" w:hAnsiTheme="minorHAnsi" w:cstheme="minorHAnsi"/>
          <w:sz w:val="22"/>
          <w:szCs w:val="22"/>
        </w:rPr>
        <w:t xml:space="preserve">ja dokonana z naruszeniem ust. </w:t>
      </w:r>
      <w:r w:rsidR="009921B3" w:rsidRPr="00765B03">
        <w:rPr>
          <w:rFonts w:asciiTheme="minorHAnsi" w:hAnsiTheme="minorHAnsi" w:cstheme="minorHAnsi"/>
          <w:sz w:val="22"/>
          <w:szCs w:val="22"/>
        </w:rPr>
        <w:t>7</w:t>
      </w:r>
      <w:r w:rsidRPr="00765B03">
        <w:rPr>
          <w:rFonts w:asciiTheme="minorHAnsi" w:hAnsiTheme="minorHAnsi" w:cstheme="minorHAnsi"/>
          <w:sz w:val="22"/>
          <w:szCs w:val="22"/>
        </w:rPr>
        <w:t xml:space="preserve"> jest nieważna.</w:t>
      </w:r>
    </w:p>
    <w:p w:rsidR="00702104" w:rsidRPr="00765B03" w:rsidRDefault="00702104" w:rsidP="005F22DE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17817" w:rsidRPr="00765B03" w:rsidRDefault="00A17817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B03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765B03">
        <w:rPr>
          <w:rFonts w:asciiTheme="minorHAnsi" w:hAnsiTheme="minorHAnsi" w:cstheme="minorHAnsi"/>
          <w:b/>
          <w:sz w:val="22"/>
          <w:szCs w:val="22"/>
        </w:rPr>
        <w:t xml:space="preserve"> 5.</w:t>
      </w:r>
    </w:p>
    <w:p w:rsidR="000D09B5" w:rsidRPr="00765B03" w:rsidRDefault="00A17817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B03">
        <w:rPr>
          <w:rFonts w:asciiTheme="minorHAnsi" w:hAnsiTheme="minorHAnsi" w:cstheme="minorHAnsi"/>
          <w:b/>
          <w:sz w:val="22"/>
          <w:szCs w:val="22"/>
        </w:rPr>
        <w:t>Obowiązki stron</w:t>
      </w:r>
    </w:p>
    <w:p w:rsidR="000D09B5" w:rsidRPr="00765B03" w:rsidRDefault="000D09B5" w:rsidP="00613DE5">
      <w:pPr>
        <w:numPr>
          <w:ilvl w:val="0"/>
          <w:numId w:val="1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Wykonawca jest zobowiązany do nieodpłatnego usunię</w:t>
      </w:r>
      <w:r w:rsidR="001630F6" w:rsidRPr="00765B03">
        <w:rPr>
          <w:rFonts w:asciiTheme="minorHAnsi" w:hAnsiTheme="minorHAnsi" w:cstheme="minorHAnsi"/>
          <w:sz w:val="22"/>
          <w:szCs w:val="22"/>
        </w:rPr>
        <w:t>cia wad dokumentacji projektowo - kosztorysowej</w:t>
      </w:r>
      <w:r w:rsidRPr="00765B03">
        <w:rPr>
          <w:rFonts w:asciiTheme="minorHAnsi" w:hAnsiTheme="minorHAnsi" w:cstheme="minorHAnsi"/>
          <w:sz w:val="22"/>
          <w:szCs w:val="22"/>
        </w:rPr>
        <w:t xml:space="preserve"> będącej przedmiotem zamówienia</w:t>
      </w:r>
      <w:r w:rsidR="001630F6" w:rsidRPr="00765B03">
        <w:rPr>
          <w:rFonts w:asciiTheme="minorHAnsi" w:hAnsiTheme="minorHAnsi" w:cstheme="minorHAnsi"/>
          <w:sz w:val="22"/>
          <w:szCs w:val="22"/>
        </w:rPr>
        <w:t xml:space="preserve"> </w:t>
      </w:r>
      <w:r w:rsidRPr="00765B03">
        <w:rPr>
          <w:rFonts w:asciiTheme="minorHAnsi" w:hAnsiTheme="minorHAnsi" w:cstheme="minorHAnsi"/>
          <w:sz w:val="22"/>
          <w:szCs w:val="22"/>
        </w:rPr>
        <w:t>(również polegających na niekompletności dokumentacji), które uniemożliwiają realizację robót zgodnie z przepisami i normami, w terminie ustalonym przez Zamawiającego.</w:t>
      </w:r>
    </w:p>
    <w:p w:rsidR="00A17817" w:rsidRPr="00765B03" w:rsidRDefault="00A17817" w:rsidP="00613DE5">
      <w:pPr>
        <w:numPr>
          <w:ilvl w:val="0"/>
          <w:numId w:val="1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W przypadku braku usunięcia wad dokumentacji projektowej będącej przedmiotem zamówienia – kosztorysowej (również polegających na niekompletności dokumentacji</w:t>
      </w:r>
      <w:r w:rsidR="00817CD7" w:rsidRPr="00765B03">
        <w:rPr>
          <w:rFonts w:asciiTheme="minorHAnsi" w:hAnsiTheme="minorHAnsi" w:cstheme="minorHAnsi"/>
          <w:sz w:val="22"/>
          <w:szCs w:val="22"/>
        </w:rPr>
        <w:t>)</w:t>
      </w:r>
      <w:r w:rsidRPr="00765B03">
        <w:rPr>
          <w:rFonts w:asciiTheme="minorHAnsi" w:hAnsiTheme="minorHAnsi" w:cstheme="minorHAnsi"/>
          <w:sz w:val="22"/>
          <w:szCs w:val="22"/>
        </w:rPr>
        <w:t xml:space="preserve"> Zamawiający usunie wadę obciążając kosztami usunięcia wady Wykonawcę.</w:t>
      </w:r>
    </w:p>
    <w:p w:rsidR="009E5FCB" w:rsidRPr="00765B03" w:rsidRDefault="009E5FCB" w:rsidP="00613DE5">
      <w:pPr>
        <w:numPr>
          <w:ilvl w:val="0"/>
          <w:numId w:val="1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Wykonawca na wykonany przedmiot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 udziela dwuletnie</w:t>
      </w:r>
      <w:r w:rsidR="00BF0BA5" w:rsidRPr="00765B03">
        <w:rPr>
          <w:rFonts w:asciiTheme="minorHAnsi" w:hAnsiTheme="minorHAnsi" w:cstheme="minorHAnsi"/>
          <w:sz w:val="22"/>
          <w:szCs w:val="22"/>
        </w:rPr>
        <w:t>go</w:t>
      </w:r>
      <w:r w:rsidRPr="00765B03">
        <w:rPr>
          <w:rFonts w:asciiTheme="minorHAnsi" w:hAnsiTheme="minorHAnsi" w:cstheme="minorHAnsi"/>
          <w:sz w:val="22"/>
          <w:szCs w:val="22"/>
        </w:rPr>
        <w:t xml:space="preserve"> okresu rękojmi</w:t>
      </w:r>
      <w:r w:rsidR="00130218" w:rsidRPr="00765B03">
        <w:rPr>
          <w:rFonts w:asciiTheme="minorHAnsi" w:hAnsiTheme="minorHAnsi" w:cstheme="minorHAnsi"/>
          <w:sz w:val="22"/>
          <w:szCs w:val="22"/>
        </w:rPr>
        <w:t xml:space="preserve"> i gwarancji</w:t>
      </w:r>
      <w:r w:rsidRPr="00765B03">
        <w:rPr>
          <w:rFonts w:asciiTheme="minorHAnsi" w:hAnsiTheme="minorHAnsi" w:cstheme="minorHAnsi"/>
          <w:sz w:val="22"/>
          <w:szCs w:val="22"/>
        </w:rPr>
        <w:t>.</w:t>
      </w:r>
    </w:p>
    <w:p w:rsidR="001630F6" w:rsidRPr="00765B03" w:rsidRDefault="001630F6" w:rsidP="00613DE5">
      <w:pPr>
        <w:numPr>
          <w:ilvl w:val="0"/>
          <w:numId w:val="1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Zamawiający wymaga, by specyfikacja techniczna wykonania i odbioru robót określała parametry techniczne i wymagania funkcjonalne zastosowanych wyrobów albo podawała przykładowo 2 - 3 handlowe nazwy tych wyrobów, które spełniają parametry przewidziane w dokumentacji projektowej, w celu zapewnienia konkurencyjności przy zamawianiu tych wyrobów.</w:t>
      </w:r>
    </w:p>
    <w:p w:rsidR="001630F6" w:rsidRPr="00765B03" w:rsidRDefault="001630F6" w:rsidP="00613DE5">
      <w:pPr>
        <w:pStyle w:val="Styl"/>
        <w:numPr>
          <w:ilvl w:val="0"/>
          <w:numId w:val="12"/>
        </w:numPr>
        <w:spacing w:line="288" w:lineRule="auto"/>
        <w:ind w:left="284" w:right="14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Wykonawca będzie informował pisemnie Zamawiającego o pojawiających się zagrożeniach przy realizacji przedmiotu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, przy usunięciu których może być pomocne działanie Zamawiającego. </w:t>
      </w:r>
    </w:p>
    <w:p w:rsidR="001630F6" w:rsidRPr="00765B03" w:rsidRDefault="001630F6" w:rsidP="00613DE5">
      <w:pPr>
        <w:pStyle w:val="Styl"/>
        <w:numPr>
          <w:ilvl w:val="0"/>
          <w:numId w:val="12"/>
        </w:numPr>
        <w:spacing w:line="288" w:lineRule="auto"/>
        <w:ind w:left="284" w:right="14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Osoby upoważnione lub wskazane przez Zamawiającego będą miały zapewnioną możliwość zapoznania się z rozwiązaniami projektowymi, a ich uwagi będą uwzględnione przez Wykonawcę. </w:t>
      </w:r>
    </w:p>
    <w:p w:rsidR="001630F6" w:rsidRPr="00765B03" w:rsidRDefault="001630F6" w:rsidP="00613DE5">
      <w:pPr>
        <w:pStyle w:val="Styl"/>
        <w:numPr>
          <w:ilvl w:val="0"/>
          <w:numId w:val="12"/>
        </w:numPr>
        <w:spacing w:line="288" w:lineRule="auto"/>
        <w:ind w:left="284" w:right="14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Miejscem przekazania wykonanej dokumentacji projektowej będzie siedziba Zamawiającego.</w:t>
      </w:r>
    </w:p>
    <w:p w:rsidR="00A17817" w:rsidRDefault="00A17817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7F51" w:rsidRDefault="00027F51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7F51" w:rsidRDefault="00027F51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7F51" w:rsidRDefault="00027F51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7F51" w:rsidRPr="00765B03" w:rsidRDefault="00027F51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C53C6" w:rsidRPr="00765B03" w:rsidRDefault="00CC53C6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B03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="00A17817" w:rsidRPr="00765B03">
        <w:rPr>
          <w:rFonts w:asciiTheme="minorHAnsi" w:hAnsiTheme="minorHAnsi" w:cstheme="minorHAnsi"/>
          <w:b/>
          <w:sz w:val="22"/>
          <w:szCs w:val="22"/>
        </w:rPr>
        <w:t xml:space="preserve"> 6</w:t>
      </w:r>
      <w:r w:rsidRPr="00765B03">
        <w:rPr>
          <w:rFonts w:asciiTheme="minorHAnsi" w:hAnsiTheme="minorHAnsi" w:cstheme="minorHAnsi"/>
          <w:b/>
          <w:sz w:val="22"/>
          <w:szCs w:val="22"/>
        </w:rPr>
        <w:t>.</w:t>
      </w:r>
    </w:p>
    <w:p w:rsidR="000D09B5" w:rsidRPr="00765B03" w:rsidRDefault="000D09B5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B03">
        <w:rPr>
          <w:rFonts w:asciiTheme="minorHAnsi" w:hAnsiTheme="minorHAnsi" w:cstheme="minorHAnsi"/>
          <w:b/>
          <w:sz w:val="22"/>
          <w:szCs w:val="22"/>
        </w:rPr>
        <w:t>Prawa autorskie</w:t>
      </w:r>
    </w:p>
    <w:p w:rsidR="00CC53C6" w:rsidRPr="00765B03" w:rsidRDefault="00CC53C6" w:rsidP="00613DE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Przedmiot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, o którym mowa w § 1 ust. 1, zaopatrzony w oświadczenie o kompletności i zgodności z obowiązującymi przepisami, zostanie przekazany Zamawiającemu na podstawie protokołu </w:t>
      </w:r>
      <w:r w:rsidR="000A61F1" w:rsidRPr="00765B03">
        <w:rPr>
          <w:rFonts w:asciiTheme="minorHAnsi" w:hAnsiTheme="minorHAnsi" w:cstheme="minorHAnsi"/>
          <w:sz w:val="22"/>
          <w:szCs w:val="22"/>
        </w:rPr>
        <w:t xml:space="preserve">odbioru </w:t>
      </w:r>
      <w:r w:rsidRPr="00765B03">
        <w:rPr>
          <w:rFonts w:asciiTheme="minorHAnsi" w:hAnsiTheme="minorHAnsi" w:cstheme="minorHAnsi"/>
          <w:sz w:val="22"/>
          <w:szCs w:val="22"/>
        </w:rPr>
        <w:t>podpisanego przez upoważnionych przedstawicieli stron.</w:t>
      </w:r>
    </w:p>
    <w:p w:rsidR="002E11F4" w:rsidRPr="00765B03" w:rsidRDefault="00CC53C6" w:rsidP="00613DE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Przedmiot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Pr="00765B03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765B03">
        <w:rPr>
          <w:rFonts w:asciiTheme="minorHAnsi" w:hAnsiTheme="minorHAnsi" w:cstheme="minorHAnsi"/>
          <w:sz w:val="22"/>
          <w:szCs w:val="22"/>
        </w:rPr>
        <w:t xml:space="preserve"> 1 ust. 1</w:t>
      </w:r>
      <w:r w:rsidR="002E11F4" w:rsidRPr="00765B03">
        <w:rPr>
          <w:rFonts w:asciiTheme="minorHAnsi" w:hAnsiTheme="minorHAnsi" w:cstheme="minorHAnsi"/>
          <w:sz w:val="22"/>
          <w:szCs w:val="22"/>
        </w:rPr>
        <w:t>, jest objęty prawem autorskim.</w:t>
      </w:r>
    </w:p>
    <w:p w:rsidR="00CC53C6" w:rsidRPr="00765B03" w:rsidRDefault="002E11F4" w:rsidP="00613DE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W ramach wynagrodzenia </w:t>
      </w:r>
      <w:r w:rsidR="00C0719D" w:rsidRPr="00765B03">
        <w:rPr>
          <w:rFonts w:asciiTheme="minorHAnsi" w:hAnsiTheme="minorHAnsi" w:cstheme="minorHAnsi"/>
          <w:sz w:val="22"/>
          <w:szCs w:val="22"/>
        </w:rPr>
        <w:t xml:space="preserve">przewidzianego niniejszą umową, </w:t>
      </w:r>
      <w:r w:rsidRPr="00765B03">
        <w:rPr>
          <w:rFonts w:asciiTheme="minorHAnsi" w:hAnsiTheme="minorHAnsi" w:cstheme="minorHAnsi"/>
          <w:sz w:val="22"/>
          <w:szCs w:val="22"/>
        </w:rPr>
        <w:t xml:space="preserve">Wykonawca przenosi, a Zamawiający nabywa z chwilą odbioru przedmiotu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, wszelkie zbywalne majątkowe prawa autorskie i majątkowe do przedmiotu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, wszelkich rezultatów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, w tym do wszelkich stworzonych w ramach wykonywania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 opracowań, tekstów, materiałów o charakterze graficznym, pozostałych materiałów oraz ich projektów, w odniesieniu do wszelkich zastosowań na </w:t>
      </w:r>
      <w:r w:rsidR="00C0719D" w:rsidRPr="00765B03">
        <w:rPr>
          <w:rFonts w:asciiTheme="minorHAnsi" w:hAnsiTheme="minorHAnsi" w:cstheme="minorHAnsi"/>
          <w:sz w:val="22"/>
          <w:szCs w:val="22"/>
        </w:rPr>
        <w:t>poniżej podanych</w:t>
      </w:r>
      <w:r w:rsidRPr="00765B03">
        <w:rPr>
          <w:rFonts w:asciiTheme="minorHAnsi" w:hAnsiTheme="minorHAnsi" w:cstheme="minorHAnsi"/>
          <w:sz w:val="22"/>
          <w:szCs w:val="22"/>
        </w:rPr>
        <w:t xml:space="preserve"> polach eksploatacji, bez ograniczeń co do czasu,</w:t>
      </w:r>
      <w:r w:rsidR="00C0719D" w:rsidRPr="00765B03">
        <w:rPr>
          <w:rFonts w:asciiTheme="minorHAnsi" w:hAnsiTheme="minorHAnsi" w:cstheme="minorHAnsi"/>
          <w:sz w:val="22"/>
          <w:szCs w:val="22"/>
        </w:rPr>
        <w:t xml:space="preserve"> terytorium, liczby egzemplarzy</w:t>
      </w:r>
      <w:r w:rsidR="00CC53C6" w:rsidRPr="00765B03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C53C6" w:rsidRPr="00765B03" w:rsidRDefault="00CC53C6" w:rsidP="00613DE5">
      <w:pPr>
        <w:numPr>
          <w:ilvl w:val="1"/>
          <w:numId w:val="8"/>
        </w:numPr>
        <w:tabs>
          <w:tab w:val="clear" w:pos="2174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rozpowszechniania, powielania, wprowadzania zmian, przenoszenia na inne nośn</w:t>
      </w:r>
      <w:r w:rsidR="000D09B5" w:rsidRPr="00765B03">
        <w:rPr>
          <w:rFonts w:asciiTheme="minorHAnsi" w:hAnsiTheme="minorHAnsi" w:cstheme="minorHAnsi"/>
          <w:sz w:val="22"/>
          <w:szCs w:val="22"/>
        </w:rPr>
        <w:t xml:space="preserve">iki informacji </w:t>
      </w:r>
      <w:r w:rsidR="00F760D8" w:rsidRPr="00765B03">
        <w:rPr>
          <w:rFonts w:asciiTheme="minorHAnsi" w:hAnsiTheme="minorHAnsi" w:cstheme="minorHAnsi"/>
          <w:sz w:val="22"/>
          <w:szCs w:val="22"/>
        </w:rPr>
        <w:t>elektronicznej (np. pen –drive, płyty DVD)</w:t>
      </w:r>
      <w:r w:rsidRPr="00765B03">
        <w:rPr>
          <w:rFonts w:asciiTheme="minorHAnsi" w:hAnsiTheme="minorHAnsi" w:cstheme="minorHAnsi"/>
          <w:sz w:val="22"/>
          <w:szCs w:val="22"/>
        </w:rPr>
        <w:t>, wykorzystania na potrzeby publiczne przez Zamawiającego,</w:t>
      </w:r>
    </w:p>
    <w:p w:rsidR="00CC53C6" w:rsidRPr="00765B03" w:rsidRDefault="00CC53C6" w:rsidP="00613DE5">
      <w:pPr>
        <w:numPr>
          <w:ilvl w:val="1"/>
          <w:numId w:val="8"/>
        </w:numPr>
        <w:tabs>
          <w:tab w:val="clear" w:pos="2174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utrwalania i zwielokrotniania utworu - wytwarzanie określoną techniką egzemplarzy utworu, w tym techniką drukarską, reprograficzną, zapisu magnetycznego oraz techniką cyfrową,</w:t>
      </w:r>
    </w:p>
    <w:p w:rsidR="00CC53C6" w:rsidRPr="00765B03" w:rsidRDefault="00CC53C6" w:rsidP="00613DE5">
      <w:pPr>
        <w:numPr>
          <w:ilvl w:val="1"/>
          <w:numId w:val="8"/>
        </w:numPr>
        <w:tabs>
          <w:tab w:val="clear" w:pos="2174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obrotu egzemplarzami - wprowadzanie do obrotu, użyczenie lub najem oryginału albo egzemplarzy,</w:t>
      </w:r>
    </w:p>
    <w:p w:rsidR="00CC53C6" w:rsidRPr="00765B03" w:rsidRDefault="00CC53C6" w:rsidP="00613DE5">
      <w:pPr>
        <w:numPr>
          <w:ilvl w:val="1"/>
          <w:numId w:val="8"/>
        </w:numPr>
        <w:tabs>
          <w:tab w:val="clear" w:pos="2174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rozpowszechniania w sposób inny niż określony w pkt c - publiczne wykonanie, wystawienie, wyświetlenie, odtworzenie oraz nadawanie i reemitowanie, a także publiczne udostępnianie utworu w taki sposób, aby każdy mógł mieć do niego dostęp w miejscu i w czasie przez siebie wybranym,</w:t>
      </w:r>
    </w:p>
    <w:p w:rsidR="00CC53C6" w:rsidRPr="00765B03" w:rsidRDefault="00CC53C6" w:rsidP="00613DE5">
      <w:pPr>
        <w:numPr>
          <w:ilvl w:val="1"/>
          <w:numId w:val="8"/>
        </w:numPr>
        <w:tabs>
          <w:tab w:val="clear" w:pos="2174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wprowadzania zmian i wykorzystania do realizacji </w:t>
      </w:r>
      <w:r w:rsidR="00CF7D91" w:rsidRPr="00765B03">
        <w:rPr>
          <w:rFonts w:asciiTheme="minorHAnsi" w:hAnsiTheme="minorHAnsi" w:cstheme="minorHAnsi"/>
          <w:sz w:val="22"/>
          <w:szCs w:val="22"/>
        </w:rPr>
        <w:t xml:space="preserve">zagospodarowania, </w:t>
      </w:r>
      <w:r w:rsidRPr="00765B03">
        <w:rPr>
          <w:rFonts w:asciiTheme="minorHAnsi" w:hAnsiTheme="minorHAnsi" w:cstheme="minorHAnsi"/>
          <w:sz w:val="22"/>
          <w:szCs w:val="22"/>
        </w:rPr>
        <w:t>kolejnych</w:t>
      </w:r>
      <w:r w:rsidR="005B43F3" w:rsidRPr="00765B03">
        <w:rPr>
          <w:rFonts w:asciiTheme="minorHAnsi" w:hAnsiTheme="minorHAnsi" w:cstheme="minorHAnsi"/>
          <w:sz w:val="22"/>
          <w:szCs w:val="22"/>
        </w:rPr>
        <w:t xml:space="preserve"> etapów remontu, modernizacji, </w:t>
      </w:r>
      <w:r w:rsidRPr="00765B03">
        <w:rPr>
          <w:rFonts w:asciiTheme="minorHAnsi" w:hAnsiTheme="minorHAnsi" w:cstheme="minorHAnsi"/>
          <w:sz w:val="22"/>
          <w:szCs w:val="22"/>
        </w:rPr>
        <w:t>rozbudowy</w:t>
      </w:r>
      <w:r w:rsidRPr="00765B0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B43F3" w:rsidRPr="00765B03">
        <w:rPr>
          <w:rFonts w:asciiTheme="minorHAnsi" w:hAnsiTheme="minorHAnsi" w:cstheme="minorHAnsi"/>
          <w:bCs/>
          <w:iCs/>
          <w:sz w:val="22"/>
          <w:szCs w:val="22"/>
        </w:rPr>
        <w:t xml:space="preserve">i </w:t>
      </w:r>
      <w:r w:rsidR="00161FE0" w:rsidRPr="00765B03">
        <w:rPr>
          <w:rFonts w:asciiTheme="minorHAnsi" w:hAnsiTheme="minorHAnsi" w:cstheme="minorHAnsi"/>
          <w:bCs/>
          <w:sz w:val="22"/>
          <w:szCs w:val="22"/>
        </w:rPr>
        <w:t>budowy</w:t>
      </w:r>
      <w:r w:rsidR="000D09B5" w:rsidRPr="00765B03">
        <w:rPr>
          <w:rFonts w:asciiTheme="minorHAnsi" w:hAnsiTheme="minorHAnsi" w:cstheme="minorHAnsi"/>
          <w:sz w:val="22"/>
          <w:szCs w:val="22"/>
        </w:rPr>
        <w:t>.</w:t>
      </w:r>
    </w:p>
    <w:p w:rsidR="002E11F4" w:rsidRPr="00765B03" w:rsidRDefault="002E11F4" w:rsidP="00613DE5">
      <w:pPr>
        <w:pStyle w:val="Akapitzlist"/>
        <w:widowControl w:val="0"/>
        <w:numPr>
          <w:ilvl w:val="0"/>
          <w:numId w:val="10"/>
        </w:numPr>
        <w:tabs>
          <w:tab w:val="left" w:pos="900"/>
          <w:tab w:val="num" w:pos="1506"/>
        </w:tabs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</w:rPr>
        <w:t xml:space="preserve">W ramach wynagrodzenia Wykonawca przenosi, a Zamawiający nabywa z chwilą odbioru przedmiotu </w:t>
      </w:r>
      <w:r w:rsidR="006B381A" w:rsidRPr="00765B03">
        <w:rPr>
          <w:rFonts w:asciiTheme="minorHAnsi" w:hAnsiTheme="minorHAnsi" w:cstheme="minorHAnsi"/>
        </w:rPr>
        <w:t>Umowy</w:t>
      </w:r>
      <w:r w:rsidRPr="00765B03">
        <w:rPr>
          <w:rFonts w:asciiTheme="minorHAnsi" w:hAnsiTheme="minorHAnsi" w:cstheme="minorHAnsi"/>
        </w:rPr>
        <w:t xml:space="preserve"> i bez dodatkowych opłat, prawo zezwalania na wykonywanie zależnego prawa autorskiego do rezultatów </w:t>
      </w:r>
      <w:r w:rsidR="006B381A" w:rsidRPr="00765B03">
        <w:rPr>
          <w:rFonts w:asciiTheme="minorHAnsi" w:hAnsiTheme="minorHAnsi" w:cstheme="minorHAnsi"/>
        </w:rPr>
        <w:t>Umowy</w:t>
      </w:r>
      <w:r w:rsidRPr="00765B03">
        <w:rPr>
          <w:rFonts w:asciiTheme="minorHAnsi" w:hAnsiTheme="minorHAnsi" w:cstheme="minorHAnsi"/>
        </w:rPr>
        <w:t xml:space="preserve"> w zakresie opisanym powyżej. Zamawiający ma prawo do swobodnego dysponowania nabytymi majątkowymi prawami autorskimi, w tym przeniesienia ich na inny podmiot, bez jakichkolwiek dodatkowych opłat lub wynagrodzeń na rzecz Wykonawcy, bez ograniczeń czasowych lub terytorialnych.</w:t>
      </w:r>
    </w:p>
    <w:p w:rsidR="002E11F4" w:rsidRPr="00765B03" w:rsidRDefault="002E11F4" w:rsidP="00613DE5">
      <w:pPr>
        <w:widowControl w:val="0"/>
        <w:numPr>
          <w:ilvl w:val="0"/>
          <w:numId w:val="10"/>
        </w:numPr>
        <w:tabs>
          <w:tab w:val="left" w:pos="900"/>
          <w:tab w:val="num" w:pos="1506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Wykonawca udziela Zamawiającemu nieodwołalnej zgody na dokonywanie przez Zamawiającego dowolnych zmian w przedmiotach, do których Zamawiający nabył majątkowe prawa autorskie na podstawie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>.</w:t>
      </w:r>
    </w:p>
    <w:p w:rsidR="002E11F4" w:rsidRPr="00765B03" w:rsidRDefault="002E11F4" w:rsidP="00613DE5">
      <w:pPr>
        <w:widowControl w:val="0"/>
        <w:numPr>
          <w:ilvl w:val="0"/>
          <w:numId w:val="10"/>
        </w:numPr>
        <w:tabs>
          <w:tab w:val="left" w:pos="900"/>
          <w:tab w:val="num" w:pos="1506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Zamawiający nabywa własność wszystkich egzemplarzy, na których rezultaty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 zostały utrwalone.</w:t>
      </w:r>
    </w:p>
    <w:p w:rsidR="002E11F4" w:rsidRPr="00765B03" w:rsidRDefault="002E11F4" w:rsidP="00C0719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Wykonawca zapewnia i gwarantuje, że wykonane przez niego w związku z realizacją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 utwory są oryginalne i w żadnym wypadku nie naruszają praw osób trzecich. Wykonawca ponosi wyłączną odpowiedzialność z tytułu wszelkich naruszeń praw osób trzecich oraz naruszeń przepisów ustawy z dnia 4 lutego 1994 r. o prawie autorskim i prawach pokrewnych (</w:t>
      </w:r>
      <w:r w:rsidR="00130218" w:rsidRPr="00765B03">
        <w:rPr>
          <w:rFonts w:asciiTheme="minorHAnsi" w:hAnsiTheme="minorHAnsi" w:cstheme="minorHAnsi"/>
          <w:sz w:val="22"/>
          <w:szCs w:val="22"/>
        </w:rPr>
        <w:t xml:space="preserve">tj. </w:t>
      </w:r>
      <w:r w:rsidR="00C0719D" w:rsidRPr="00765B03">
        <w:rPr>
          <w:rFonts w:asciiTheme="minorHAnsi" w:hAnsiTheme="minorHAnsi" w:cstheme="minorHAnsi"/>
          <w:bCs/>
          <w:sz w:val="22"/>
          <w:szCs w:val="22"/>
        </w:rPr>
        <w:t>Dz.U. z 2019 r., 1231 ze zm.</w:t>
      </w:r>
      <w:r w:rsidRPr="00765B03">
        <w:rPr>
          <w:rFonts w:asciiTheme="minorHAnsi" w:hAnsiTheme="minorHAnsi" w:cstheme="minorHAnsi"/>
          <w:sz w:val="22"/>
          <w:szCs w:val="22"/>
        </w:rPr>
        <w:t>).</w:t>
      </w:r>
    </w:p>
    <w:p w:rsidR="002E11F4" w:rsidRPr="00765B03" w:rsidRDefault="002E11F4" w:rsidP="00613DE5">
      <w:pPr>
        <w:widowControl w:val="0"/>
        <w:numPr>
          <w:ilvl w:val="0"/>
          <w:numId w:val="10"/>
        </w:numPr>
        <w:tabs>
          <w:tab w:val="left" w:pos="900"/>
          <w:tab w:val="num" w:pos="1506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W przypadku wystąpienia przez osobę trzecią z roszczeniami wynikającymi z tytułów określonych powyżej, Wykonawca zwolni Zamawiającego z jakiejkolwiek odpowiedzialności w stosunku do osoby trzeciej. Zamawiający nie ponosi odpowiedzialności za naruszenia praw osób trzecich.</w:t>
      </w:r>
    </w:p>
    <w:p w:rsidR="002E11F4" w:rsidRPr="00765B03" w:rsidRDefault="002E11F4" w:rsidP="00613DE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W przypadku, gdy osoba trzecia wytoczy przeciwko Zamawiającemu proces o naruszenie praw autorskich do utworów, do których prawa Wykonawca przeniósł </w:t>
      </w:r>
      <w:r w:rsidR="001820F8" w:rsidRPr="00765B03">
        <w:rPr>
          <w:rFonts w:asciiTheme="minorHAnsi" w:hAnsiTheme="minorHAnsi" w:cstheme="minorHAnsi"/>
          <w:sz w:val="22"/>
          <w:szCs w:val="22"/>
        </w:rPr>
        <w:t xml:space="preserve">na mocy niniejszej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>, Wykonawca zobowiązany będzie pokryć koszty zastępstwa procesowego, kosztów sądowych oraz zapłacić zasądzone prawomocnym wyrokiem sądu odszkodowanie lub koszty polub</w:t>
      </w:r>
      <w:r w:rsidR="00B41ED6" w:rsidRPr="00765B03">
        <w:rPr>
          <w:rFonts w:asciiTheme="minorHAnsi" w:hAnsiTheme="minorHAnsi" w:cstheme="minorHAnsi"/>
          <w:sz w:val="22"/>
          <w:szCs w:val="22"/>
        </w:rPr>
        <w:t>ownego załatwienia sprawy</w:t>
      </w:r>
      <w:r w:rsidRPr="00765B0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E11F4" w:rsidRPr="00765B03" w:rsidRDefault="002E11F4" w:rsidP="00613DE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Zamawiający zobowiązany jest do niezwłocz</w:t>
      </w:r>
      <w:r w:rsidR="00B41ED6" w:rsidRPr="00765B03">
        <w:rPr>
          <w:rFonts w:asciiTheme="minorHAnsi" w:hAnsiTheme="minorHAnsi" w:cstheme="minorHAnsi"/>
          <w:sz w:val="22"/>
          <w:szCs w:val="22"/>
        </w:rPr>
        <w:t xml:space="preserve">nego poinformowania Wykonawcy o </w:t>
      </w:r>
      <w:r w:rsidRPr="00765B03">
        <w:rPr>
          <w:rFonts w:asciiTheme="minorHAnsi" w:hAnsiTheme="minorHAnsi" w:cstheme="minorHAnsi"/>
          <w:sz w:val="22"/>
          <w:szCs w:val="22"/>
        </w:rPr>
        <w:t xml:space="preserve">wniesieniu przeciwko niemu pozwu opisanego w § 6 ust. </w:t>
      </w:r>
      <w:r w:rsidR="001820F8" w:rsidRPr="00765B03">
        <w:rPr>
          <w:rFonts w:asciiTheme="minorHAnsi" w:hAnsiTheme="minorHAnsi" w:cstheme="minorHAnsi"/>
          <w:sz w:val="22"/>
          <w:szCs w:val="22"/>
        </w:rPr>
        <w:t>9</w:t>
      </w:r>
      <w:r w:rsidRPr="00765B03">
        <w:rPr>
          <w:rFonts w:asciiTheme="minorHAnsi" w:hAnsiTheme="minorHAnsi" w:cstheme="minorHAnsi"/>
          <w:sz w:val="22"/>
          <w:szCs w:val="22"/>
        </w:rPr>
        <w:t xml:space="preserve"> lub zgłoszeniu roszczeń oraz udzielenia wyłącznego pełnomocnictwa wskazanej przez Wykonawcę osobie – uprawnionej do zastępstwa procesowego przed sądami powszechnymi – do reprezentowania przed sądem lub załatwienia sporu polubownie. Zamawiający ponadto zobowiązuje się nie zawierać z w/w osobami żadnych ugód sądowych czy pozasądowych bez zgody Wykonawcy.</w:t>
      </w:r>
    </w:p>
    <w:p w:rsidR="002E11F4" w:rsidRPr="00765B03" w:rsidRDefault="002E11F4" w:rsidP="00613DE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Zamawiający ma prawo na własny koszt ustanowić pełnomocnika, który jest zobowiązany do pełnego współdziałania z pełnomocnikiem ustanowionym przez Wykonawcę.</w:t>
      </w:r>
    </w:p>
    <w:p w:rsidR="002E11F4" w:rsidRPr="00765B03" w:rsidRDefault="002E11F4" w:rsidP="00613DE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Wykonawca zachowuje pełne prawa do nie zaakceptowanych przez Zamawiającego lub niezrealizowanych projektów po okresie obowiązywania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 lub po uprzedniej pisemnej zgodzie Zamawiającego.</w:t>
      </w:r>
    </w:p>
    <w:p w:rsidR="002E11F4" w:rsidRPr="00765B03" w:rsidRDefault="002E11F4" w:rsidP="00613DE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Środki reklamy wytworzone przez Wykonawcę mogą być używane przez niego dla celów reklamy własnej, jednakże bez prawa rozpowszechniania. Rozpowszechnianie w ramach reklamy własnej wymaga każdorazowo uprzedniej pisemnej zgody Zamawiającego.</w:t>
      </w:r>
    </w:p>
    <w:p w:rsidR="002E11F4" w:rsidRPr="00765B03" w:rsidRDefault="00BF0BA5" w:rsidP="00613DE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W p</w:t>
      </w:r>
      <w:r w:rsidR="001820F8" w:rsidRPr="00765B03">
        <w:rPr>
          <w:rFonts w:asciiTheme="minorHAnsi" w:hAnsiTheme="minorHAnsi" w:cstheme="minorHAnsi"/>
          <w:sz w:val="22"/>
          <w:szCs w:val="22"/>
        </w:rPr>
        <w:t>rzypadku, o którym mowa w ust. 8</w:t>
      </w:r>
      <w:r w:rsidRPr="00765B03">
        <w:rPr>
          <w:rFonts w:asciiTheme="minorHAnsi" w:hAnsiTheme="minorHAnsi" w:cstheme="minorHAnsi"/>
          <w:sz w:val="22"/>
          <w:szCs w:val="22"/>
        </w:rPr>
        <w:t xml:space="preserve">, </w:t>
      </w:r>
      <w:r w:rsidR="002E11F4" w:rsidRPr="00765B03">
        <w:rPr>
          <w:rFonts w:asciiTheme="minorHAnsi" w:hAnsiTheme="minorHAnsi" w:cstheme="minorHAnsi"/>
          <w:sz w:val="22"/>
          <w:szCs w:val="22"/>
        </w:rPr>
        <w:t>Wykonawca ma prawo brać udział w rozmowach dotyczących rozwiązań polubownych, jak i uczestniczyć w ewentualnych procesach na zasadzie interwencji ubocznej. Zamawiający ponadto zobowiązuje się nie zawierać z w/w osobami żadnych ugód sądowych czy pozasądowych bez zgody Wykonawcy.</w:t>
      </w:r>
    </w:p>
    <w:p w:rsidR="00CC53C6" w:rsidRPr="00765B03" w:rsidRDefault="00CC53C6" w:rsidP="005F22DE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C53C6" w:rsidRPr="00765B03" w:rsidRDefault="00CC53C6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B03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="00A17817" w:rsidRPr="00765B03">
        <w:rPr>
          <w:rFonts w:asciiTheme="minorHAnsi" w:hAnsiTheme="minorHAnsi" w:cstheme="minorHAnsi"/>
          <w:b/>
          <w:sz w:val="22"/>
          <w:szCs w:val="22"/>
        </w:rPr>
        <w:t xml:space="preserve"> 7</w:t>
      </w:r>
      <w:r w:rsidRPr="00765B03">
        <w:rPr>
          <w:rFonts w:asciiTheme="minorHAnsi" w:hAnsiTheme="minorHAnsi" w:cstheme="minorHAnsi"/>
          <w:b/>
          <w:sz w:val="22"/>
          <w:szCs w:val="22"/>
        </w:rPr>
        <w:t>.</w:t>
      </w:r>
    </w:p>
    <w:p w:rsidR="00A17817" w:rsidRPr="00765B03" w:rsidRDefault="00A17817" w:rsidP="005F22D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5B03">
        <w:rPr>
          <w:rFonts w:asciiTheme="minorHAnsi" w:hAnsiTheme="minorHAnsi" w:cstheme="minorHAnsi"/>
          <w:b/>
          <w:bCs/>
          <w:sz w:val="22"/>
          <w:szCs w:val="22"/>
        </w:rPr>
        <w:t xml:space="preserve">Odstąpienie od </w:t>
      </w:r>
      <w:r w:rsidR="006B381A" w:rsidRPr="00765B03">
        <w:rPr>
          <w:rFonts w:asciiTheme="minorHAnsi" w:hAnsiTheme="minorHAnsi" w:cstheme="minorHAnsi"/>
          <w:b/>
          <w:bCs/>
          <w:sz w:val="22"/>
          <w:szCs w:val="22"/>
        </w:rPr>
        <w:t>Umowy</w:t>
      </w:r>
    </w:p>
    <w:p w:rsidR="00CC53C6" w:rsidRPr="00765B03" w:rsidRDefault="00CC53C6" w:rsidP="005F22DE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Strony mogą rozwiązać umowę na podstawie pisemnego porozumienia.</w:t>
      </w:r>
    </w:p>
    <w:p w:rsidR="005F22DE" w:rsidRPr="00765B03" w:rsidRDefault="005F22DE" w:rsidP="005F22DE">
      <w:pPr>
        <w:numPr>
          <w:ilvl w:val="0"/>
          <w:numId w:val="2"/>
        </w:numPr>
        <w:tabs>
          <w:tab w:val="clear" w:pos="360"/>
        </w:tabs>
        <w:spacing w:line="288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W przypadku stwierdzenia wad nadających się do usunięcia Zamawiający zastrzega s</w:t>
      </w:r>
      <w:r w:rsidR="007123DF" w:rsidRPr="00765B03">
        <w:rPr>
          <w:rFonts w:asciiTheme="minorHAnsi" w:hAnsiTheme="minorHAnsi" w:cstheme="minorHAnsi"/>
          <w:sz w:val="22"/>
          <w:szCs w:val="22"/>
        </w:rPr>
        <w:t xml:space="preserve">obie prawo odmowy odbioru prac </w:t>
      </w:r>
      <w:r w:rsidRPr="00765B03">
        <w:rPr>
          <w:rFonts w:asciiTheme="minorHAnsi" w:hAnsiTheme="minorHAnsi" w:cstheme="minorHAnsi"/>
          <w:sz w:val="22"/>
          <w:szCs w:val="22"/>
        </w:rPr>
        <w:t>i wyznaczenie terminu usunięcia wad. Po upływie wyżej wymienionego terminu naliczane będą kary umowne określone w § 8.</w:t>
      </w:r>
    </w:p>
    <w:p w:rsidR="005F22DE" w:rsidRPr="00765B03" w:rsidRDefault="005F22DE" w:rsidP="005F22DE">
      <w:pPr>
        <w:numPr>
          <w:ilvl w:val="0"/>
          <w:numId w:val="2"/>
        </w:numPr>
        <w:tabs>
          <w:tab w:val="clear" w:pos="360"/>
          <w:tab w:val="num" w:pos="426"/>
        </w:tabs>
        <w:spacing w:line="288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W przypadku opóźnienia </w:t>
      </w:r>
      <w:r w:rsidR="00CF7D91" w:rsidRPr="00765B03">
        <w:rPr>
          <w:rFonts w:asciiTheme="minorHAnsi" w:hAnsiTheme="minorHAnsi" w:cstheme="minorHAnsi"/>
          <w:sz w:val="22"/>
          <w:szCs w:val="22"/>
        </w:rPr>
        <w:t xml:space="preserve">w realizacji danego Etapu </w:t>
      </w:r>
      <w:r w:rsidRPr="00765B03">
        <w:rPr>
          <w:rFonts w:asciiTheme="minorHAnsi" w:hAnsiTheme="minorHAnsi" w:cstheme="minorHAnsi"/>
          <w:sz w:val="22"/>
          <w:szCs w:val="22"/>
        </w:rPr>
        <w:t xml:space="preserve">z przyczyn leżących po stronie Wykonawcy dłuższego niż </w:t>
      </w:r>
      <w:r w:rsidR="00CF7D91" w:rsidRPr="00765B03">
        <w:rPr>
          <w:rFonts w:asciiTheme="minorHAnsi" w:hAnsiTheme="minorHAnsi" w:cstheme="minorHAnsi"/>
          <w:sz w:val="22"/>
          <w:szCs w:val="22"/>
        </w:rPr>
        <w:t>14</w:t>
      </w:r>
      <w:r w:rsidRPr="00765B03">
        <w:rPr>
          <w:rFonts w:asciiTheme="minorHAnsi" w:hAnsiTheme="minorHAnsi" w:cstheme="minorHAnsi"/>
          <w:sz w:val="22"/>
          <w:szCs w:val="22"/>
        </w:rPr>
        <w:t xml:space="preserve"> dni w wykonaniu przedmiotu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 Zamawiający zastrzega sobie prawo odstąpienia od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 bez konieczności wyznaczania dodatkowego terminu do wykonania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>.</w:t>
      </w:r>
    </w:p>
    <w:p w:rsidR="005F22DE" w:rsidRPr="00765B03" w:rsidRDefault="005F22DE" w:rsidP="005F22DE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 nie leży w interesie publicznym, czego nie można było przewidzieć w chwili zawarcia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, lub dalsze wykonywanie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 może zagrozić istotnemu interesowi bezpieczeństwa państwa lub bezpieczeństwu publicznemu, </w:t>
      </w:r>
      <w:r w:rsidR="001820F8" w:rsidRPr="00765B03">
        <w:rPr>
          <w:rFonts w:asciiTheme="minorHAnsi" w:hAnsiTheme="minorHAnsi" w:cstheme="minorHAnsi"/>
          <w:sz w:val="22"/>
          <w:szCs w:val="22"/>
        </w:rPr>
        <w:t>Z</w:t>
      </w:r>
      <w:r w:rsidRPr="00765B03">
        <w:rPr>
          <w:rFonts w:asciiTheme="minorHAnsi" w:hAnsiTheme="minorHAnsi" w:cstheme="minorHAnsi"/>
          <w:sz w:val="22"/>
          <w:szCs w:val="22"/>
        </w:rPr>
        <w:t xml:space="preserve">amawiający może odstąpić od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 w terminie 30 dni od dnia powzięcia wiadomości o tych okolicznościach.</w:t>
      </w:r>
    </w:p>
    <w:p w:rsidR="005F22DE" w:rsidRPr="00765B03" w:rsidRDefault="005F22DE" w:rsidP="005F22DE">
      <w:pPr>
        <w:numPr>
          <w:ilvl w:val="0"/>
          <w:numId w:val="2"/>
        </w:numPr>
        <w:tabs>
          <w:tab w:val="clear" w:pos="360"/>
          <w:tab w:val="num" w:pos="284"/>
        </w:tabs>
        <w:spacing w:line="288" w:lineRule="auto"/>
        <w:ind w:left="284" w:hanging="425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Zamawiający może odstąpić po wcześniejszym wezwaniu Wykonawcy do jej prawidłowego wykonania i bezskutecznym upływie terminu w wezwaniu tym wskazanym, jeżeli:</w:t>
      </w:r>
    </w:p>
    <w:p w:rsidR="005F22DE" w:rsidRPr="00765B03" w:rsidRDefault="005F22DE" w:rsidP="00613DE5">
      <w:pPr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Wykonawca nie wykona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 w określonym terminie lub naruszy inne istotne postanowienia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, w szczególności, jeśli parametry wykonywanego przedmiotu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 będą odbiegać od wymaganych przez Zamawiającego w specyfikacji istotnych warunków zamówienia,</w:t>
      </w:r>
    </w:p>
    <w:p w:rsidR="005F22DE" w:rsidRPr="00765B03" w:rsidRDefault="005F22DE" w:rsidP="00613DE5">
      <w:pPr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Zamawiający uzna, że Wykonawca wykonuje przedmiot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 nienależycie lub w sposób nienależyty albo sprzeczny z umową, lub w sposób niestaranny lub nie przestrzega warunków realizacji prac określonych w niniejszej umowie albo narusza opisane obowiązki stron.</w:t>
      </w:r>
    </w:p>
    <w:p w:rsidR="00CF7D91" w:rsidRPr="00765B03" w:rsidRDefault="00CF7D91" w:rsidP="00CF7D91">
      <w:pPr>
        <w:pStyle w:val="Akapitzlist"/>
        <w:numPr>
          <w:ilvl w:val="0"/>
          <w:numId w:val="2"/>
        </w:numPr>
        <w:spacing w:after="0" w:line="288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765B03">
        <w:rPr>
          <w:rFonts w:asciiTheme="minorHAnsi" w:hAnsiTheme="minorHAnsi" w:cstheme="minorHAnsi"/>
        </w:rPr>
        <w:t>Zamawiającemu przysługuje prawo do złożenia oświadczenie o odstąpieniu od Umowy w przypadku gdy wartość kar umownych, którymi Zamawiający obciążył Wykonawcę, przekroczy kwotę 25% całkowitego wynagrodzenia</w:t>
      </w:r>
      <w:r w:rsidRPr="00765B03">
        <w:rPr>
          <w:rStyle w:val="Pogrubienie"/>
          <w:rFonts w:asciiTheme="minorHAnsi" w:hAnsiTheme="minorHAnsi" w:cstheme="minorHAnsi"/>
          <w:b w:val="0"/>
          <w:bCs w:val="0"/>
        </w:rPr>
        <w:t xml:space="preserve"> Wykonawcy, o którym mowa w </w:t>
      </w:r>
      <w:r w:rsidRPr="00765B03">
        <w:rPr>
          <w:rFonts w:asciiTheme="minorHAnsi" w:hAnsiTheme="minorHAnsi" w:cstheme="minorHAnsi"/>
          <w:b/>
        </w:rPr>
        <w:sym w:font="Times New Roman" w:char="00A7"/>
      </w:r>
      <w:r w:rsidRPr="00765B03">
        <w:rPr>
          <w:rFonts w:asciiTheme="minorHAnsi" w:hAnsiTheme="minorHAnsi" w:cstheme="minorHAnsi"/>
          <w:b/>
        </w:rPr>
        <w:t>3 ust. 1</w:t>
      </w:r>
    </w:p>
    <w:p w:rsidR="005F22DE" w:rsidRPr="00765B03" w:rsidRDefault="005F22DE" w:rsidP="005F22D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765B03">
        <w:rPr>
          <w:rStyle w:val="Pogrubienie"/>
          <w:rFonts w:asciiTheme="minorHAnsi" w:hAnsiTheme="minorHAnsi" w:cstheme="minorHAnsi"/>
          <w:b w:val="0"/>
        </w:rPr>
        <w:t>W prz</w:t>
      </w:r>
      <w:r w:rsidR="001820F8" w:rsidRPr="00765B03">
        <w:rPr>
          <w:rStyle w:val="Pogrubienie"/>
          <w:rFonts w:asciiTheme="minorHAnsi" w:hAnsiTheme="minorHAnsi" w:cstheme="minorHAnsi"/>
          <w:b w:val="0"/>
        </w:rPr>
        <w:t>ypadku, o którym mowa w ust. 5</w:t>
      </w:r>
      <w:r w:rsidR="00CF7D91" w:rsidRPr="00765B03">
        <w:rPr>
          <w:rStyle w:val="Pogrubienie"/>
          <w:rFonts w:asciiTheme="minorHAnsi" w:hAnsiTheme="minorHAnsi" w:cstheme="minorHAnsi"/>
          <w:b w:val="0"/>
        </w:rPr>
        <w:t>, 6</w:t>
      </w:r>
      <w:r w:rsidR="001820F8" w:rsidRPr="00765B03">
        <w:rPr>
          <w:rStyle w:val="Pogrubienie"/>
          <w:rFonts w:asciiTheme="minorHAnsi" w:hAnsiTheme="minorHAnsi" w:cstheme="minorHAnsi"/>
          <w:b w:val="0"/>
        </w:rPr>
        <w:t xml:space="preserve"> i </w:t>
      </w:r>
      <w:r w:rsidRPr="00765B03">
        <w:rPr>
          <w:rStyle w:val="Pogrubienie"/>
          <w:rFonts w:asciiTheme="minorHAnsi" w:hAnsiTheme="minorHAnsi" w:cstheme="minorHAnsi"/>
          <w:b w:val="0"/>
        </w:rPr>
        <w:t xml:space="preserve">7 Wykonawca może żądać wyłącznie wynagrodzenia należnego z tytułu wykonania części </w:t>
      </w:r>
      <w:r w:rsidR="006B381A" w:rsidRPr="00765B03">
        <w:rPr>
          <w:rStyle w:val="Pogrubienie"/>
          <w:rFonts w:asciiTheme="minorHAnsi" w:hAnsiTheme="minorHAnsi" w:cstheme="minorHAnsi"/>
          <w:b w:val="0"/>
        </w:rPr>
        <w:t>Umowy</w:t>
      </w:r>
      <w:r w:rsidRPr="00765B03">
        <w:rPr>
          <w:rStyle w:val="Pogrubienie"/>
          <w:rFonts w:asciiTheme="minorHAnsi" w:hAnsiTheme="minorHAnsi" w:cstheme="minorHAnsi"/>
          <w:b w:val="0"/>
        </w:rPr>
        <w:t xml:space="preserve"> do chwili jej rozwiązania, stosownie do zapisów zawartych w </w:t>
      </w:r>
      <w:r w:rsidRPr="00765B03">
        <w:rPr>
          <w:rFonts w:asciiTheme="minorHAnsi" w:hAnsiTheme="minorHAnsi" w:cstheme="minorHAnsi"/>
        </w:rPr>
        <w:sym w:font="Times New Roman" w:char="00A7"/>
      </w:r>
      <w:r w:rsidRPr="00765B03">
        <w:rPr>
          <w:rStyle w:val="Pogrubienie"/>
          <w:rFonts w:asciiTheme="minorHAnsi" w:hAnsiTheme="minorHAnsi" w:cstheme="minorHAnsi"/>
          <w:b w:val="0"/>
        </w:rPr>
        <w:t xml:space="preserve"> 3 i 4 niniejszej </w:t>
      </w:r>
      <w:r w:rsidR="006B381A" w:rsidRPr="00765B03">
        <w:rPr>
          <w:rStyle w:val="Pogrubienie"/>
          <w:rFonts w:asciiTheme="minorHAnsi" w:hAnsiTheme="minorHAnsi" w:cstheme="minorHAnsi"/>
          <w:b w:val="0"/>
        </w:rPr>
        <w:t>Umowy</w:t>
      </w:r>
      <w:r w:rsidRPr="00765B03">
        <w:rPr>
          <w:rFonts w:asciiTheme="minorHAnsi" w:hAnsiTheme="minorHAnsi" w:cstheme="minorHAnsi"/>
        </w:rPr>
        <w:t>.</w:t>
      </w:r>
    </w:p>
    <w:p w:rsidR="00C0719D" w:rsidRPr="00765B03" w:rsidRDefault="00C0719D" w:rsidP="005F22D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</w:rPr>
        <w:t xml:space="preserve">Prawo odstąpienia od umowy przysługuje w terminie 30 dni od dnia w którym Zamawiający dowiedział się </w:t>
      </w:r>
      <w:r w:rsidR="00027F51">
        <w:rPr>
          <w:rFonts w:asciiTheme="minorHAnsi" w:hAnsiTheme="minorHAnsi" w:cstheme="minorHAnsi"/>
        </w:rPr>
        <w:t xml:space="preserve">             </w:t>
      </w:r>
      <w:r w:rsidRPr="00765B03">
        <w:rPr>
          <w:rFonts w:asciiTheme="minorHAnsi" w:hAnsiTheme="minorHAnsi" w:cstheme="minorHAnsi"/>
        </w:rPr>
        <w:t>o okolicznościach je uzasadniających.</w:t>
      </w:r>
    </w:p>
    <w:p w:rsidR="005F22DE" w:rsidRPr="00765B03" w:rsidRDefault="005F22DE" w:rsidP="005F22D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</w:rPr>
        <w:t xml:space="preserve">Odstąpienie od </w:t>
      </w:r>
      <w:r w:rsidR="006B381A" w:rsidRPr="00765B03">
        <w:rPr>
          <w:rFonts w:asciiTheme="minorHAnsi" w:hAnsiTheme="minorHAnsi" w:cstheme="minorHAnsi"/>
        </w:rPr>
        <w:t>Umowy</w:t>
      </w:r>
      <w:r w:rsidRPr="00765B03">
        <w:rPr>
          <w:rFonts w:asciiTheme="minorHAnsi" w:hAnsiTheme="minorHAnsi" w:cstheme="minorHAnsi"/>
        </w:rPr>
        <w:t xml:space="preserve"> powinno nastąpić w formie pisemnej pod rygorem nieważności takiego oświadczenia i powinno zawierać uzasadnienie.</w:t>
      </w:r>
    </w:p>
    <w:p w:rsidR="00F51AFA" w:rsidRDefault="00F51AFA" w:rsidP="005F22DE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027F51" w:rsidRDefault="00027F51" w:rsidP="005F22DE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027F51" w:rsidRPr="00765B03" w:rsidRDefault="00027F51" w:rsidP="005F22DE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CC53C6" w:rsidRPr="00765B03" w:rsidRDefault="00A17817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B03">
        <w:rPr>
          <w:rFonts w:asciiTheme="minorHAnsi" w:hAnsiTheme="minorHAnsi" w:cstheme="minorHAnsi"/>
          <w:b/>
          <w:sz w:val="22"/>
          <w:szCs w:val="22"/>
        </w:rPr>
        <w:t>§ 8</w:t>
      </w:r>
      <w:r w:rsidR="00CC53C6" w:rsidRPr="00765B03">
        <w:rPr>
          <w:rFonts w:asciiTheme="minorHAnsi" w:hAnsiTheme="minorHAnsi" w:cstheme="minorHAnsi"/>
          <w:b/>
          <w:sz w:val="22"/>
          <w:szCs w:val="22"/>
        </w:rPr>
        <w:t>.</w:t>
      </w:r>
    </w:p>
    <w:p w:rsidR="00A17817" w:rsidRPr="00765B03" w:rsidRDefault="00A17817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B03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CC53C6" w:rsidRPr="00765B03" w:rsidRDefault="00CC53C6" w:rsidP="005F22DE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W przypadku opóźnienia z przyczyn leżących po stronie Wykonawcy, w realizacji całego przedmiotu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>, Wykonawca zapłaci Zamawiającemu karę umowną w wysokości</w:t>
      </w:r>
      <w:r w:rsidR="00CF7D91" w:rsidRPr="00765B03">
        <w:rPr>
          <w:rFonts w:asciiTheme="minorHAnsi" w:hAnsiTheme="minorHAnsi" w:cstheme="minorHAnsi"/>
          <w:sz w:val="22"/>
          <w:szCs w:val="22"/>
        </w:rPr>
        <w:t xml:space="preserve"> </w:t>
      </w:r>
      <w:r w:rsidR="00CF7D91" w:rsidRPr="00765B03">
        <w:rPr>
          <w:rFonts w:asciiTheme="minorHAnsi" w:hAnsiTheme="minorHAnsi" w:cstheme="minorHAnsi"/>
          <w:b/>
          <w:sz w:val="22"/>
          <w:szCs w:val="22"/>
        </w:rPr>
        <w:t>1 000,00 zł (słownie: tysiąc złotych)</w:t>
      </w:r>
      <w:r w:rsidRPr="00765B03">
        <w:rPr>
          <w:rFonts w:asciiTheme="minorHAnsi" w:hAnsiTheme="minorHAnsi" w:cstheme="minorHAnsi"/>
          <w:b/>
          <w:sz w:val="22"/>
          <w:szCs w:val="22"/>
        </w:rPr>
        <w:t xml:space="preserve"> za każdy dzień opóźnienia</w:t>
      </w:r>
      <w:r w:rsidRPr="00765B03">
        <w:rPr>
          <w:rFonts w:asciiTheme="minorHAnsi" w:hAnsiTheme="minorHAnsi" w:cstheme="minorHAnsi"/>
          <w:sz w:val="22"/>
          <w:szCs w:val="22"/>
        </w:rPr>
        <w:t>.</w:t>
      </w:r>
    </w:p>
    <w:p w:rsidR="00CF7D91" w:rsidRPr="00765B03" w:rsidRDefault="00CF7D91" w:rsidP="005F22DE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W przypadku opóźnienia z przyczyn leżących po stronie Wykonawcy, w realizacji Etapu I, Wykonawca zapłaci Zamawiającemu karę umowną w wysokości </w:t>
      </w:r>
      <w:r w:rsidRPr="00765B03">
        <w:rPr>
          <w:rFonts w:asciiTheme="minorHAnsi" w:hAnsiTheme="minorHAnsi" w:cstheme="minorHAnsi"/>
          <w:b/>
          <w:sz w:val="22"/>
          <w:szCs w:val="22"/>
        </w:rPr>
        <w:t>500,00 zł (słownie: pięćset złotych) za każdy dzień opóźnienia.</w:t>
      </w:r>
    </w:p>
    <w:p w:rsidR="00CC53C6" w:rsidRPr="00765B03" w:rsidRDefault="00CC53C6" w:rsidP="005F22DE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W przypadku niewykonania lub nienależytego wykonania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="000D09B5" w:rsidRPr="00765B03">
        <w:rPr>
          <w:rFonts w:asciiTheme="minorHAnsi" w:hAnsiTheme="minorHAnsi" w:cstheme="minorHAnsi"/>
          <w:sz w:val="22"/>
          <w:szCs w:val="22"/>
        </w:rPr>
        <w:t xml:space="preserve"> </w:t>
      </w:r>
      <w:r w:rsidRPr="00765B03">
        <w:rPr>
          <w:rFonts w:asciiTheme="minorHAnsi" w:hAnsiTheme="minorHAnsi" w:cstheme="minorHAnsi"/>
          <w:sz w:val="22"/>
          <w:szCs w:val="22"/>
        </w:rPr>
        <w:t xml:space="preserve">Wykonawca zapłaci Zamawiającemu karę umowną w wysokości </w:t>
      </w:r>
      <w:r w:rsidR="00CF7D91" w:rsidRPr="00765B03">
        <w:rPr>
          <w:rFonts w:asciiTheme="minorHAnsi" w:hAnsiTheme="minorHAnsi" w:cstheme="minorHAnsi"/>
          <w:b/>
          <w:sz w:val="22"/>
          <w:szCs w:val="22"/>
        </w:rPr>
        <w:t>25</w:t>
      </w:r>
      <w:r w:rsidRPr="00765B03">
        <w:rPr>
          <w:rFonts w:asciiTheme="minorHAnsi" w:hAnsiTheme="minorHAnsi" w:cstheme="minorHAnsi"/>
          <w:b/>
          <w:sz w:val="22"/>
          <w:szCs w:val="22"/>
        </w:rPr>
        <w:t xml:space="preserve">% </w:t>
      </w:r>
      <w:r w:rsidR="00F51AFA" w:rsidRPr="00765B03">
        <w:rPr>
          <w:rFonts w:asciiTheme="minorHAnsi" w:hAnsiTheme="minorHAnsi" w:cstheme="minorHAnsi"/>
          <w:b/>
          <w:sz w:val="22"/>
          <w:szCs w:val="22"/>
        </w:rPr>
        <w:t xml:space="preserve">wartości wynagrodzenia całkowitego określonego w </w:t>
      </w:r>
      <w:r w:rsidR="00F51AFA" w:rsidRPr="00765B03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="00F51AFA" w:rsidRPr="00765B03">
        <w:rPr>
          <w:rFonts w:asciiTheme="minorHAnsi" w:hAnsiTheme="minorHAnsi" w:cstheme="minorHAnsi"/>
          <w:b/>
          <w:sz w:val="22"/>
          <w:szCs w:val="22"/>
        </w:rPr>
        <w:t xml:space="preserve"> 3 ust. 1 </w:t>
      </w:r>
      <w:r w:rsidR="00F51AFA" w:rsidRPr="00765B03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="00F51AFA" w:rsidRPr="00765B03">
        <w:rPr>
          <w:rFonts w:asciiTheme="minorHAnsi" w:hAnsiTheme="minorHAnsi" w:cstheme="minorHAnsi"/>
          <w:sz w:val="22"/>
          <w:szCs w:val="22"/>
        </w:rPr>
        <w:t>.</w:t>
      </w:r>
    </w:p>
    <w:p w:rsidR="00CF7D91" w:rsidRPr="00765B03" w:rsidRDefault="00CF7D91" w:rsidP="00CF7D91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W przypadku nie dostarczenia w terminie 21 dni od podpisania umowy kolorowej planszy formatu min. A3 (wraz z opisem) z planem zagospodarowania wskazującym przyszłe elementy zagospodarowania terenu (wstępne założenia projektowe), o której mowa w § 2 ust. 2 niniejszej umowy</w:t>
      </w:r>
      <w:r w:rsidRPr="00765B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5B03">
        <w:rPr>
          <w:rFonts w:asciiTheme="minorHAnsi" w:hAnsiTheme="minorHAnsi" w:cstheme="minorHAnsi"/>
          <w:sz w:val="22"/>
          <w:szCs w:val="22"/>
        </w:rPr>
        <w:t xml:space="preserve">w wysokości </w:t>
      </w:r>
      <w:r w:rsidRPr="00765B03">
        <w:rPr>
          <w:rFonts w:asciiTheme="minorHAnsi" w:hAnsiTheme="minorHAnsi" w:cstheme="minorHAnsi"/>
          <w:b/>
          <w:sz w:val="22"/>
          <w:szCs w:val="22"/>
        </w:rPr>
        <w:t>2 000,00 zł (słownie: dwa tysiące złotych).</w:t>
      </w:r>
    </w:p>
    <w:p w:rsidR="00CC53C6" w:rsidRPr="00765B03" w:rsidRDefault="00CC53C6" w:rsidP="005F22DE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bCs/>
          <w:sz w:val="22"/>
          <w:szCs w:val="22"/>
        </w:rPr>
        <w:t xml:space="preserve">W przypadku odstąpienia od </w:t>
      </w:r>
      <w:r w:rsidR="006B381A" w:rsidRPr="00765B03">
        <w:rPr>
          <w:rFonts w:asciiTheme="minorHAnsi" w:hAnsiTheme="minorHAnsi" w:cstheme="minorHAnsi"/>
          <w:bCs/>
          <w:sz w:val="22"/>
          <w:szCs w:val="22"/>
        </w:rPr>
        <w:t>Umowy</w:t>
      </w:r>
      <w:r w:rsidRPr="00765B03">
        <w:rPr>
          <w:rFonts w:asciiTheme="minorHAnsi" w:hAnsiTheme="minorHAnsi" w:cstheme="minorHAnsi"/>
          <w:bCs/>
          <w:sz w:val="22"/>
          <w:szCs w:val="22"/>
        </w:rPr>
        <w:t xml:space="preserve"> przez Zamawiającego lub rozwiązania </w:t>
      </w:r>
      <w:r w:rsidR="006B381A" w:rsidRPr="00765B03">
        <w:rPr>
          <w:rFonts w:asciiTheme="minorHAnsi" w:hAnsiTheme="minorHAnsi" w:cstheme="minorHAnsi"/>
          <w:bCs/>
          <w:sz w:val="22"/>
          <w:szCs w:val="22"/>
        </w:rPr>
        <w:t>Umowy</w:t>
      </w:r>
      <w:r w:rsidRPr="00765B03">
        <w:rPr>
          <w:rFonts w:asciiTheme="minorHAnsi" w:hAnsiTheme="minorHAnsi" w:cstheme="minorHAnsi"/>
          <w:bCs/>
          <w:sz w:val="22"/>
          <w:szCs w:val="22"/>
        </w:rPr>
        <w:t xml:space="preserve"> za porozumieniem stron, z przyczyn, za które odpowiedzialność ponosi Wykonawca, Wykonawca</w:t>
      </w:r>
      <w:r w:rsidRPr="00765B03">
        <w:rPr>
          <w:rFonts w:asciiTheme="minorHAnsi" w:hAnsiTheme="minorHAnsi" w:cstheme="minorHAnsi"/>
          <w:sz w:val="22"/>
          <w:szCs w:val="22"/>
        </w:rPr>
        <w:t xml:space="preserve"> zapłaci </w:t>
      </w:r>
      <w:r w:rsidRPr="00765B03">
        <w:rPr>
          <w:rFonts w:asciiTheme="minorHAnsi" w:hAnsiTheme="minorHAnsi" w:cstheme="minorHAnsi"/>
          <w:bCs/>
          <w:sz w:val="22"/>
          <w:szCs w:val="22"/>
        </w:rPr>
        <w:t>Zamawiającemu</w:t>
      </w:r>
      <w:r w:rsidRPr="00765B03">
        <w:rPr>
          <w:rFonts w:asciiTheme="minorHAnsi" w:hAnsiTheme="minorHAnsi" w:cstheme="minorHAnsi"/>
          <w:sz w:val="22"/>
          <w:szCs w:val="22"/>
        </w:rPr>
        <w:t xml:space="preserve"> karę umowną w wysokości </w:t>
      </w:r>
      <w:r w:rsidR="002B2CEC" w:rsidRPr="00765B03">
        <w:rPr>
          <w:rFonts w:asciiTheme="minorHAnsi" w:hAnsiTheme="minorHAnsi" w:cstheme="minorHAnsi"/>
          <w:sz w:val="22"/>
          <w:szCs w:val="22"/>
        </w:rPr>
        <w:t>20</w:t>
      </w:r>
      <w:r w:rsidRPr="00765B03">
        <w:rPr>
          <w:rFonts w:asciiTheme="minorHAnsi" w:hAnsiTheme="minorHAnsi" w:cstheme="minorHAnsi"/>
          <w:sz w:val="22"/>
          <w:szCs w:val="22"/>
        </w:rPr>
        <w:t xml:space="preserve">% </w:t>
      </w:r>
      <w:r w:rsidR="00F51AFA" w:rsidRPr="00765B03">
        <w:rPr>
          <w:rFonts w:asciiTheme="minorHAnsi" w:hAnsiTheme="minorHAnsi" w:cstheme="minorHAnsi"/>
          <w:sz w:val="22"/>
          <w:szCs w:val="22"/>
        </w:rPr>
        <w:t xml:space="preserve">wartości wynagrodzenia całkowitego określonego w </w:t>
      </w:r>
      <w:r w:rsidR="00F51AFA" w:rsidRPr="00765B03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="00F51AFA" w:rsidRPr="00765B03">
        <w:rPr>
          <w:rFonts w:asciiTheme="minorHAnsi" w:hAnsiTheme="minorHAnsi" w:cstheme="minorHAnsi"/>
          <w:sz w:val="22"/>
          <w:szCs w:val="22"/>
        </w:rPr>
        <w:t xml:space="preserve"> 3 ust. 1 niniejszej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>.</w:t>
      </w:r>
    </w:p>
    <w:p w:rsidR="00CC53C6" w:rsidRPr="00765B03" w:rsidRDefault="00CC53C6" w:rsidP="00F760D8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Wykonawca, wyraża zgodę na potrącanie kar umownych, z p</w:t>
      </w:r>
      <w:r w:rsidR="005B43F3" w:rsidRPr="00765B03">
        <w:rPr>
          <w:rFonts w:asciiTheme="minorHAnsi" w:hAnsiTheme="minorHAnsi" w:cstheme="minorHAnsi"/>
          <w:sz w:val="22"/>
          <w:szCs w:val="22"/>
        </w:rPr>
        <w:t>rzysługującego mu wynagrodzenia</w:t>
      </w:r>
      <w:r w:rsidR="00F51AFA" w:rsidRPr="00765B03">
        <w:rPr>
          <w:rFonts w:asciiTheme="minorHAnsi" w:hAnsiTheme="minorHAnsi" w:cstheme="minorHAnsi"/>
          <w:sz w:val="22"/>
          <w:szCs w:val="22"/>
        </w:rPr>
        <w:t xml:space="preserve"> na podstawie kompensaty wzajemnych należności i zobowiązań (potrącenie z wystawianej przez Wykonawcę faktury za usługę będącą przedmiotem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="00F51AFA" w:rsidRPr="00765B03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CC53C6" w:rsidRPr="00765B03" w:rsidRDefault="00CC53C6" w:rsidP="005F22DE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765B03">
        <w:rPr>
          <w:rFonts w:asciiTheme="minorHAnsi" w:hAnsiTheme="minorHAnsi" w:cstheme="minorHAnsi"/>
          <w:sz w:val="22"/>
          <w:szCs w:val="22"/>
        </w:rPr>
        <w:t xml:space="preserve">przypadku opóźnienia w zapłacie faktury </w:t>
      </w:r>
      <w:r w:rsidRPr="00765B03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Pr="00765B03">
        <w:rPr>
          <w:rFonts w:asciiTheme="minorHAnsi" w:hAnsiTheme="minorHAnsi" w:cstheme="minorHAnsi"/>
          <w:sz w:val="22"/>
          <w:szCs w:val="22"/>
        </w:rPr>
        <w:t>zapłaci</w:t>
      </w:r>
      <w:r w:rsidRPr="00765B03">
        <w:rPr>
          <w:rFonts w:asciiTheme="minorHAnsi" w:hAnsiTheme="minorHAnsi" w:cstheme="minorHAnsi"/>
          <w:bCs/>
          <w:sz w:val="22"/>
          <w:szCs w:val="22"/>
        </w:rPr>
        <w:t xml:space="preserve"> Wykonawcy</w:t>
      </w:r>
      <w:r w:rsidRPr="00765B03">
        <w:rPr>
          <w:rFonts w:asciiTheme="minorHAnsi" w:hAnsiTheme="minorHAnsi" w:cstheme="minorHAnsi"/>
          <w:sz w:val="22"/>
          <w:szCs w:val="22"/>
        </w:rPr>
        <w:t xml:space="preserve"> odsetki ustawowe.</w:t>
      </w:r>
    </w:p>
    <w:p w:rsidR="00CC53C6" w:rsidRPr="00765B03" w:rsidRDefault="00CC53C6" w:rsidP="005F22DE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Okoliczność, że Zamawiający nie poniósł szkody wskutek opóźnień Wykonawcy nie zwalnia Wykonawcy z obowiązku zapłaty zastrzeżonych kar umownych.</w:t>
      </w:r>
    </w:p>
    <w:p w:rsidR="00257DD2" w:rsidRPr="00765B03" w:rsidRDefault="005F22DE" w:rsidP="00257DD2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Niezależnie od kar umownych przewidzianych w § 8</w:t>
      </w:r>
      <w:r w:rsidRPr="00765B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5B03">
        <w:rPr>
          <w:rFonts w:asciiTheme="minorHAnsi" w:hAnsiTheme="minorHAnsi" w:cstheme="minorHAnsi"/>
          <w:sz w:val="22"/>
          <w:szCs w:val="22"/>
        </w:rPr>
        <w:t xml:space="preserve">Strony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 mogą dochodzić odszkodowania na zasadach ogólnych do wysokości faktycznie poniesionych strat</w:t>
      </w:r>
      <w:r w:rsidR="00CC53C6" w:rsidRPr="00765B03">
        <w:rPr>
          <w:rFonts w:asciiTheme="minorHAnsi" w:hAnsiTheme="minorHAnsi" w:cstheme="minorHAnsi"/>
          <w:sz w:val="22"/>
          <w:szCs w:val="22"/>
        </w:rPr>
        <w:t>.</w:t>
      </w:r>
    </w:p>
    <w:p w:rsidR="001820F8" w:rsidRPr="00765B03" w:rsidRDefault="001820F8" w:rsidP="005F22DE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2E11F4" w:rsidRPr="00765B03" w:rsidRDefault="002E11F4" w:rsidP="005F22DE">
      <w:pPr>
        <w:shd w:val="clear" w:color="auto" w:fill="FFFFFF"/>
        <w:spacing w:line="288" w:lineRule="auto"/>
        <w:ind w:right="-110"/>
        <w:jc w:val="center"/>
        <w:rPr>
          <w:rFonts w:asciiTheme="minorHAnsi" w:hAnsiTheme="minorHAnsi" w:cstheme="minorHAnsi"/>
          <w:b/>
          <w:spacing w:val="1"/>
          <w:sz w:val="22"/>
          <w:szCs w:val="22"/>
        </w:rPr>
      </w:pPr>
      <w:r w:rsidRPr="00765B03">
        <w:rPr>
          <w:rFonts w:asciiTheme="minorHAnsi" w:hAnsiTheme="minorHAnsi" w:cstheme="minorHAnsi"/>
          <w:b/>
          <w:spacing w:val="1"/>
          <w:sz w:val="22"/>
          <w:szCs w:val="22"/>
        </w:rPr>
        <w:t>§ 9</w:t>
      </w:r>
    </w:p>
    <w:p w:rsidR="002E11F4" w:rsidRPr="00765B03" w:rsidRDefault="002E11F4" w:rsidP="005F22DE">
      <w:pPr>
        <w:shd w:val="clear" w:color="auto" w:fill="FFFFFF"/>
        <w:spacing w:line="288" w:lineRule="auto"/>
        <w:ind w:right="-110"/>
        <w:jc w:val="center"/>
        <w:rPr>
          <w:rFonts w:asciiTheme="minorHAnsi" w:hAnsiTheme="minorHAnsi" w:cstheme="minorHAnsi"/>
          <w:b/>
          <w:spacing w:val="1"/>
          <w:sz w:val="22"/>
          <w:szCs w:val="22"/>
        </w:rPr>
      </w:pPr>
      <w:r w:rsidRPr="00765B03">
        <w:rPr>
          <w:rFonts w:asciiTheme="minorHAnsi" w:hAnsiTheme="minorHAnsi" w:cstheme="minorHAnsi"/>
          <w:b/>
          <w:spacing w:val="1"/>
          <w:sz w:val="22"/>
          <w:szCs w:val="22"/>
        </w:rPr>
        <w:t>Rozwiązywanie sporów</w:t>
      </w:r>
    </w:p>
    <w:p w:rsidR="002E11F4" w:rsidRPr="00765B03" w:rsidRDefault="002E11F4" w:rsidP="00613DE5">
      <w:pPr>
        <w:numPr>
          <w:ilvl w:val="0"/>
          <w:numId w:val="14"/>
        </w:numPr>
        <w:shd w:val="clear" w:color="auto" w:fill="FFFFFF"/>
        <w:spacing w:line="288" w:lineRule="auto"/>
        <w:ind w:right="-110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765B03">
        <w:rPr>
          <w:rFonts w:asciiTheme="minorHAnsi" w:hAnsiTheme="minorHAnsi" w:cstheme="minorHAnsi"/>
          <w:spacing w:val="1"/>
          <w:sz w:val="22"/>
          <w:szCs w:val="22"/>
        </w:rPr>
        <w:t xml:space="preserve">Strony postanowiły, że wszelkie ewentualne spory wynikłe na tle niniejszej </w:t>
      </w:r>
      <w:r w:rsidR="006B381A" w:rsidRPr="00765B03">
        <w:rPr>
          <w:rFonts w:asciiTheme="minorHAnsi" w:hAnsiTheme="minorHAnsi" w:cstheme="minorHAnsi"/>
          <w:spacing w:val="1"/>
          <w:sz w:val="22"/>
          <w:szCs w:val="22"/>
        </w:rPr>
        <w:t>Umowy</w:t>
      </w:r>
      <w:r w:rsidRPr="00765B03">
        <w:rPr>
          <w:rFonts w:asciiTheme="minorHAnsi" w:hAnsiTheme="minorHAnsi" w:cstheme="minorHAnsi"/>
          <w:spacing w:val="1"/>
          <w:sz w:val="22"/>
          <w:szCs w:val="22"/>
        </w:rPr>
        <w:t xml:space="preserve"> rozpatrywane będą w drodze negocjacji. </w:t>
      </w:r>
    </w:p>
    <w:p w:rsidR="002E11F4" w:rsidRPr="00765B03" w:rsidRDefault="002E11F4" w:rsidP="00613DE5">
      <w:pPr>
        <w:numPr>
          <w:ilvl w:val="0"/>
          <w:numId w:val="14"/>
        </w:numPr>
        <w:shd w:val="clear" w:color="auto" w:fill="FFFFFF"/>
        <w:spacing w:line="288" w:lineRule="auto"/>
        <w:ind w:right="-110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765B03">
        <w:rPr>
          <w:rFonts w:asciiTheme="minorHAnsi" w:hAnsiTheme="minorHAnsi" w:cstheme="minorHAnsi"/>
          <w:spacing w:val="1"/>
          <w:sz w:val="22"/>
          <w:szCs w:val="22"/>
        </w:rPr>
        <w:t xml:space="preserve">W przypadku braku możliwości rozwiązania sporu w drodze negocjacji w terminie 30 dni od ich wszczęcia, spory wynikające ze stosowania niniejszej </w:t>
      </w:r>
      <w:r w:rsidR="006B381A" w:rsidRPr="00765B03">
        <w:rPr>
          <w:rFonts w:asciiTheme="minorHAnsi" w:hAnsiTheme="minorHAnsi" w:cstheme="minorHAnsi"/>
          <w:spacing w:val="1"/>
          <w:sz w:val="22"/>
          <w:szCs w:val="22"/>
        </w:rPr>
        <w:t>Umowy</w:t>
      </w:r>
      <w:r w:rsidRPr="00765B03">
        <w:rPr>
          <w:rFonts w:asciiTheme="minorHAnsi" w:hAnsiTheme="minorHAnsi" w:cstheme="minorHAnsi"/>
          <w:spacing w:val="1"/>
          <w:sz w:val="22"/>
          <w:szCs w:val="22"/>
        </w:rPr>
        <w:t xml:space="preserve"> poddane zostaną pod rozstrzygnięcie sądu powszechnego, właściwego rzeczowo i miejscowo dla siedziby Miasta Poznań.</w:t>
      </w:r>
    </w:p>
    <w:p w:rsidR="002E11F4" w:rsidRPr="00765B03" w:rsidRDefault="002E11F4" w:rsidP="00613DE5">
      <w:pPr>
        <w:numPr>
          <w:ilvl w:val="0"/>
          <w:numId w:val="14"/>
        </w:numPr>
        <w:shd w:val="clear" w:color="auto" w:fill="FFFFFF"/>
        <w:spacing w:line="288" w:lineRule="auto"/>
        <w:ind w:right="-110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765B03">
        <w:rPr>
          <w:rFonts w:asciiTheme="minorHAnsi" w:hAnsiTheme="minorHAnsi" w:cstheme="minorHAnsi"/>
          <w:spacing w:val="1"/>
          <w:sz w:val="22"/>
          <w:szCs w:val="22"/>
        </w:rPr>
        <w:t>W sprawach nieuregulowanych w niniejszej Umowie mają zastosowanie przepisy prawa polskiego, a w szczególności ustawy z dnia 29 stycznia 2004 r. Prawo zamówień publicznych , ustawy z dnia 23 kwietnia 1964 r. Kodeks cywilny  oraz innych powszechnie obowiązujących przepisów.</w:t>
      </w:r>
    </w:p>
    <w:p w:rsidR="002E11F4" w:rsidRPr="00765B03" w:rsidRDefault="002E11F4" w:rsidP="005F22DE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9E5FCB" w:rsidRPr="00765B03" w:rsidRDefault="002E11F4" w:rsidP="005F22DE">
      <w:pPr>
        <w:keepLines/>
        <w:tabs>
          <w:tab w:val="left" w:pos="9356"/>
        </w:tabs>
        <w:autoSpaceDE w:val="0"/>
        <w:autoSpaceDN w:val="0"/>
        <w:adjustRightInd w:val="0"/>
        <w:spacing w:line="288" w:lineRule="auto"/>
        <w:ind w:left="-7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5B03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:rsidR="005F22DE" w:rsidRPr="00765B03" w:rsidRDefault="005F22DE" w:rsidP="005F22D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5B03">
        <w:rPr>
          <w:rFonts w:asciiTheme="minorHAnsi" w:hAnsiTheme="minorHAnsi" w:cstheme="minorHAnsi"/>
          <w:b/>
          <w:bCs/>
          <w:sz w:val="22"/>
          <w:szCs w:val="22"/>
        </w:rPr>
        <w:t>Sposób realizacji zamówienia</w:t>
      </w:r>
    </w:p>
    <w:p w:rsidR="00F62E8C" w:rsidRPr="00765B03" w:rsidRDefault="00F62E8C" w:rsidP="00F62E8C">
      <w:pPr>
        <w:pStyle w:val="Akapitzlist"/>
        <w:numPr>
          <w:ilvl w:val="2"/>
          <w:numId w:val="5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</w:rPr>
        <w:t>Wykonawca oświadcza, że przy realizacji przedmiotu umowy stosownie do art. 29 ust. 3a ustawy z dnia 29 stycznia 2004 r. - Prawo zamówień publicznych (</w:t>
      </w:r>
      <w:r w:rsidR="00027F51" w:rsidRPr="00027F51">
        <w:rPr>
          <w:rFonts w:asciiTheme="minorHAnsi" w:hAnsiTheme="minorHAnsi" w:cstheme="minorHAnsi"/>
        </w:rPr>
        <w:t>tekst jednolity Dz. U. z 2019 r. poz. 1843</w:t>
      </w:r>
      <w:r w:rsidRPr="00765B03">
        <w:rPr>
          <w:rFonts w:asciiTheme="minorHAnsi" w:hAnsiTheme="minorHAnsi" w:cstheme="minorHAnsi"/>
        </w:rPr>
        <w:t xml:space="preserve">), wszystkie osoby wykonujące </w:t>
      </w:r>
      <w:r w:rsidRPr="00765B03">
        <w:rPr>
          <w:rFonts w:asciiTheme="minorHAnsi" w:hAnsiTheme="minorHAnsi" w:cstheme="minorHAnsi"/>
          <w:iCs/>
        </w:rPr>
        <w:t xml:space="preserve">czynności </w:t>
      </w:r>
      <w:r w:rsidRPr="00765B03">
        <w:rPr>
          <w:rFonts w:asciiTheme="minorHAnsi" w:hAnsiTheme="minorHAnsi" w:cstheme="minorHAnsi"/>
          <w:b/>
          <w:iCs/>
        </w:rPr>
        <w:t xml:space="preserve">opisane w specyfikacji, </w:t>
      </w:r>
      <w:r w:rsidRPr="00765B03">
        <w:rPr>
          <w:rFonts w:asciiTheme="minorHAnsi" w:hAnsiTheme="minorHAnsi" w:cstheme="minorHAnsi"/>
          <w:b/>
          <w:bCs/>
          <w:iCs/>
        </w:rPr>
        <w:t>których wykonanie polega na wykonywaniu pracy w sposób określony w art. 22 § 1 ustawy z dnia 26 czerwca 1974 r. – Kodeks pracy</w:t>
      </w:r>
      <w:r w:rsidRPr="00765B03">
        <w:rPr>
          <w:rFonts w:asciiTheme="minorHAnsi" w:hAnsiTheme="minorHAnsi" w:cstheme="minorHAnsi"/>
          <w:b/>
          <w:iCs/>
        </w:rPr>
        <w:t xml:space="preserve"> </w:t>
      </w:r>
      <w:r w:rsidRPr="00765B03">
        <w:rPr>
          <w:rFonts w:asciiTheme="minorHAnsi" w:hAnsiTheme="minorHAnsi" w:cstheme="minorHAnsi"/>
        </w:rPr>
        <w:t>mogą być zatrudnione na umowę o pracę</w:t>
      </w:r>
      <w:r w:rsidRPr="00765B03">
        <w:rPr>
          <w:rFonts w:asciiTheme="minorHAnsi" w:hAnsiTheme="minorHAnsi" w:cstheme="minorHAnsi"/>
          <w:iCs/>
        </w:rPr>
        <w:t>.</w:t>
      </w:r>
    </w:p>
    <w:p w:rsidR="00F62E8C" w:rsidRPr="00765B03" w:rsidRDefault="00F62E8C" w:rsidP="00F62E8C">
      <w:pPr>
        <w:pStyle w:val="Akapitzlist"/>
        <w:numPr>
          <w:ilvl w:val="2"/>
          <w:numId w:val="5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</w:rPr>
        <w:t xml:space="preserve">Wykonawca w terminie do </w:t>
      </w:r>
      <w:r w:rsidRPr="00765B03">
        <w:rPr>
          <w:rFonts w:asciiTheme="minorHAnsi" w:hAnsiTheme="minorHAnsi" w:cstheme="minorHAnsi"/>
          <w:b/>
        </w:rPr>
        <w:t>15 dni, licząc od dnia podpisania umowy</w:t>
      </w:r>
      <w:r w:rsidRPr="00765B03">
        <w:rPr>
          <w:rFonts w:asciiTheme="minorHAnsi" w:hAnsiTheme="minorHAnsi" w:cstheme="minorHAnsi"/>
        </w:rPr>
        <w:t xml:space="preserve"> będzie zobowiązany do przedstawienia Zamawiającemu dokumentów potwierdzających sposób zatrudnienia osób wskazanych w ust. 1, w szczególności: </w:t>
      </w:r>
    </w:p>
    <w:p w:rsidR="00F62E8C" w:rsidRPr="00765B03" w:rsidRDefault="00F62E8C" w:rsidP="00F62E8C">
      <w:pPr>
        <w:pStyle w:val="Akapitzlist"/>
        <w:numPr>
          <w:ilvl w:val="1"/>
          <w:numId w:val="26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20" w:before="48" w:afterLines="20" w:after="48" w:line="288" w:lineRule="auto"/>
        <w:ind w:left="851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  <w:b/>
          <w:iCs/>
        </w:rPr>
        <w:t xml:space="preserve">zanonimizowanych umów o pracę </w:t>
      </w:r>
      <w:r w:rsidRPr="00765B03">
        <w:rPr>
          <w:rFonts w:asciiTheme="minorHAnsi" w:hAnsiTheme="minorHAnsi" w:cstheme="minorHAnsi"/>
          <w:iCs/>
        </w:rPr>
        <w:t xml:space="preserve">(kopia umowy/umów powinna zostać zanonimizowana w sposób zapewniający ochronę danych osobowych pracowników, zgodnie z przepisami ustawy z dnia 29 sierpnia 1997 r. </w:t>
      </w:r>
      <w:r w:rsidRPr="00765B03">
        <w:rPr>
          <w:rFonts w:asciiTheme="minorHAnsi" w:hAnsiTheme="minorHAnsi" w:cstheme="minorHAnsi"/>
          <w:i/>
          <w:iCs/>
        </w:rPr>
        <w:t>o ochronie danych osobowych</w:t>
      </w:r>
      <w:r w:rsidRPr="00765B03">
        <w:rPr>
          <w:rFonts w:asciiTheme="minorHAnsi" w:hAnsiTheme="minorHAnsi" w:cstheme="minorHAnsi"/>
          <w:iCs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zidentyfikowania)</w:t>
      </w:r>
      <w:r w:rsidRPr="00765B03">
        <w:rPr>
          <w:rFonts w:asciiTheme="minorHAnsi" w:hAnsiTheme="minorHAnsi" w:cstheme="minorHAnsi"/>
        </w:rPr>
        <w:t xml:space="preserve">, oświadczenia ww. osób, że są zatrudnione na podstawie umowy o pracę </w:t>
      </w:r>
      <w:r w:rsidRPr="00765B03">
        <w:rPr>
          <w:rFonts w:asciiTheme="minorHAnsi" w:hAnsiTheme="minorHAnsi" w:cstheme="minorHAnsi"/>
          <w:iCs/>
        </w:rPr>
        <w:t>z uwzględnieniem minimalnego wynagrodzenia za pracę ustalonego na podstawie art. 2 ust. 3–5 ustawy z dnia 10 października 2002 r. o minimalnym wynagrodzeniu za pracę</w:t>
      </w:r>
      <w:r w:rsidRPr="00765B03">
        <w:rPr>
          <w:rFonts w:asciiTheme="minorHAnsi" w:hAnsiTheme="minorHAnsi" w:cstheme="minorHAnsi"/>
        </w:rPr>
        <w:t xml:space="preserve"> </w:t>
      </w:r>
      <w:r w:rsidRPr="00765B03">
        <w:rPr>
          <w:rFonts w:asciiTheme="minorHAnsi" w:hAnsiTheme="minorHAnsi" w:cstheme="minorHAnsi"/>
          <w:iCs/>
        </w:rPr>
        <w:t xml:space="preserve">(tj. </w:t>
      </w:r>
      <w:r w:rsidR="00C0719D" w:rsidRPr="00765B03">
        <w:rPr>
          <w:rFonts w:asciiTheme="minorHAnsi" w:hAnsiTheme="minorHAnsi" w:cstheme="minorHAnsi"/>
          <w:bCs/>
          <w:iCs/>
        </w:rPr>
        <w:t>Dz.U. z 2018 r., poz. 2177</w:t>
      </w:r>
      <w:r w:rsidRPr="00765B03">
        <w:rPr>
          <w:rFonts w:asciiTheme="minorHAnsi" w:hAnsiTheme="minorHAnsi" w:cstheme="minorHAnsi"/>
          <w:bCs/>
          <w:iCs/>
        </w:rPr>
        <w:t>)</w:t>
      </w:r>
      <w:r w:rsidRPr="00765B03">
        <w:rPr>
          <w:rFonts w:asciiTheme="minorHAnsi" w:hAnsiTheme="minorHAnsi" w:cstheme="minorHAnsi"/>
          <w:iCs/>
        </w:rPr>
        <w:t xml:space="preserve">, </w:t>
      </w:r>
    </w:p>
    <w:p w:rsidR="00F62E8C" w:rsidRPr="00765B03" w:rsidRDefault="00F62E8C" w:rsidP="00F62E8C">
      <w:pPr>
        <w:pStyle w:val="Akapitzlist"/>
        <w:numPr>
          <w:ilvl w:val="1"/>
          <w:numId w:val="26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20" w:before="48" w:afterLines="20" w:after="48" w:line="288" w:lineRule="auto"/>
        <w:ind w:left="851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  <w:b/>
          <w:bCs/>
          <w:iCs/>
        </w:rPr>
        <w:t>wykaz pracowników zatrudnionych</w:t>
      </w:r>
      <w:r w:rsidRPr="00765B03">
        <w:rPr>
          <w:rFonts w:asciiTheme="minorHAnsi" w:hAnsiTheme="minorHAnsi" w:cstheme="minorHAnsi"/>
          <w:bCs/>
          <w:iCs/>
        </w:rPr>
        <w:t xml:space="preserve"> na podstawie umowy o pracę Wykaz wszystkich pracowników zatrudnionych na podstawie umowy o pracę czynności robotników budowlanych opisane przedmiaru robót, których wykonanie polega na wykonywaniu pracy w sposób określony w art. 22 § 1 ustawy z dnia 26 czerwca 1974 r. – Kodeks pracy.</w:t>
      </w:r>
    </w:p>
    <w:p w:rsidR="00F62E8C" w:rsidRPr="00765B03" w:rsidRDefault="00F62E8C" w:rsidP="00F62E8C">
      <w:pPr>
        <w:pStyle w:val="Akapitzlist"/>
        <w:numPr>
          <w:ilvl w:val="2"/>
          <w:numId w:val="5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F62E8C" w:rsidRPr="00765B03" w:rsidRDefault="00F62E8C" w:rsidP="00F62E8C">
      <w:pPr>
        <w:pStyle w:val="Akapitzlist"/>
        <w:numPr>
          <w:ilvl w:val="1"/>
          <w:numId w:val="27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</w:rPr>
        <w:t>żądania oświadczeń i dokumentów w zakresie potwierdzenia spełniania ww. wymogów i dokonywania ich oceny,</w:t>
      </w:r>
    </w:p>
    <w:p w:rsidR="00F62E8C" w:rsidRPr="00765B03" w:rsidRDefault="00F62E8C" w:rsidP="00F62E8C">
      <w:pPr>
        <w:pStyle w:val="Akapitzlist"/>
        <w:numPr>
          <w:ilvl w:val="1"/>
          <w:numId w:val="27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</w:rPr>
        <w:t>żądania wyjaśnień w przypadku wątpliwości w zakresie potwierdzenia spełniania ww. wymogów,</w:t>
      </w:r>
    </w:p>
    <w:p w:rsidR="00F62E8C" w:rsidRPr="00765B03" w:rsidRDefault="00F62E8C" w:rsidP="00F62E8C">
      <w:pPr>
        <w:pStyle w:val="Akapitzlist"/>
        <w:numPr>
          <w:ilvl w:val="1"/>
          <w:numId w:val="27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</w:rPr>
        <w:t>przeprowadzania kontroli na miejscu wykonywania świadczenia.</w:t>
      </w:r>
    </w:p>
    <w:p w:rsidR="00F62E8C" w:rsidRPr="00765B03" w:rsidRDefault="00F62E8C" w:rsidP="00F62E8C">
      <w:pPr>
        <w:pStyle w:val="Akapitzlist"/>
        <w:numPr>
          <w:ilvl w:val="2"/>
          <w:numId w:val="5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</w:rPr>
        <w:t>W trakcie realizacji przedmiotu umowy, na każde wezwanie Zamawiającego w wyznaczonym w tym wezwaniu terminie Inwestor zastępczy przedłoży zamawiającemu wskazane w ust. 2 dowody w celu potwierdzenia spełnienia wymogu zatrudnienia na podstawie umowy o pracę przez wykonawcę lub podwykonawcę osób wykonujących wskazane w punkcie 1 czynności w trakcie realizacji zamówienia.</w:t>
      </w:r>
    </w:p>
    <w:p w:rsidR="00F62E8C" w:rsidRPr="00765B03" w:rsidRDefault="00F62E8C" w:rsidP="00F62E8C">
      <w:pPr>
        <w:pStyle w:val="Akapitzlist"/>
        <w:numPr>
          <w:ilvl w:val="2"/>
          <w:numId w:val="5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  <w:iCs/>
        </w:rPr>
        <w:t xml:space="preserve">W przypadku nie wywiązania się wykonawcy z obowiązku zatrudniania osób wykonujących czynności opisane w przedmiarze robot na umowę o pracę, wykonawca będzie zobowiązany do zapłacenia kary umownej zamawiającemu, w wysokości </w:t>
      </w:r>
      <w:r w:rsidRPr="00765B03">
        <w:rPr>
          <w:rFonts w:asciiTheme="minorHAnsi" w:hAnsiTheme="minorHAnsi" w:cstheme="minorHAnsi"/>
          <w:b/>
          <w:iCs/>
        </w:rPr>
        <w:t>2 000,00 PLN</w:t>
      </w:r>
      <w:r w:rsidRPr="00765B03">
        <w:rPr>
          <w:rFonts w:asciiTheme="minorHAnsi" w:hAnsiTheme="minorHAnsi" w:cstheme="minorHAnsi"/>
        </w:rPr>
        <w:t>.</w:t>
      </w:r>
    </w:p>
    <w:p w:rsidR="00F62E8C" w:rsidRPr="00765B03" w:rsidRDefault="00F62E8C" w:rsidP="00F62E8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</w:rPr>
        <w:t xml:space="preserve">W przypadku nie przedstawienia informacji w terminach, </w:t>
      </w:r>
      <w:r w:rsidRPr="00765B03">
        <w:rPr>
          <w:rFonts w:asciiTheme="minorHAnsi" w:hAnsiTheme="minorHAnsi" w:cstheme="minorHAnsi"/>
          <w:iCs/>
        </w:rPr>
        <w:t>lub przedstawienie informacji niekompletnych</w:t>
      </w:r>
      <w:r w:rsidRPr="00765B03">
        <w:rPr>
          <w:rFonts w:asciiTheme="minorHAnsi" w:hAnsiTheme="minorHAnsi" w:cstheme="minorHAnsi"/>
        </w:rPr>
        <w:t xml:space="preserve"> o których mowa w ust. 2 i 4 Wykonawca każdorazowo płacić będzie karę w wysokości </w:t>
      </w:r>
      <w:r w:rsidRPr="00765B03">
        <w:rPr>
          <w:rFonts w:asciiTheme="minorHAnsi" w:hAnsiTheme="minorHAnsi" w:cstheme="minorHAnsi"/>
          <w:b/>
        </w:rPr>
        <w:t>2 000,00 PLN</w:t>
      </w:r>
      <w:r w:rsidRPr="00765B03">
        <w:rPr>
          <w:rFonts w:asciiTheme="minorHAnsi" w:hAnsiTheme="minorHAnsi" w:cstheme="minorHAnsi"/>
        </w:rPr>
        <w:t xml:space="preserve">. </w:t>
      </w:r>
    </w:p>
    <w:p w:rsidR="00F62E8C" w:rsidRPr="00765B03" w:rsidRDefault="00F62E8C" w:rsidP="00F62E8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</w:rPr>
        <w:t xml:space="preserve">W przypadku dwukrotnego nie wywiązania się z obowiązku wskazanego w ust. 2 i 4 lub zmiany sposobu zatrudnienia osób, Zamawiający ma prawo od umowy odstąpić i naliczyć dodatkowo kary umowne wskazane w ust. 5 i 6 </w:t>
      </w:r>
      <w:r w:rsidRPr="00765B03">
        <w:rPr>
          <w:rFonts w:asciiTheme="minorHAnsi" w:hAnsiTheme="minorHAnsi" w:cstheme="minorHAnsi"/>
          <w:bCs/>
        </w:rPr>
        <w:t>niniejszej umowy.</w:t>
      </w:r>
    </w:p>
    <w:p w:rsidR="00F62E8C" w:rsidRPr="00765B03" w:rsidRDefault="00F62E8C" w:rsidP="00F62E8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</w:rPr>
        <w:t>W uzasadnionych przypadkach, nie z przyczyn leżących po stronie Inwestora zastępczego, możliwe jest zastąpienie ww. osoby lub osób innymi osobami lub osobą  pod warunkiem, że spełnione zostaną wszystkie powyższe wymagania.</w:t>
      </w:r>
    </w:p>
    <w:p w:rsidR="00F62E8C" w:rsidRPr="00765B03" w:rsidRDefault="00F62E8C" w:rsidP="00F62E8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  <w:bCs/>
          <w:iCs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5F22DE" w:rsidRDefault="005F22DE" w:rsidP="005F22D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27F51" w:rsidRDefault="00027F51" w:rsidP="005F22D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27F51" w:rsidRDefault="00027F51" w:rsidP="005F22D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27F51" w:rsidRDefault="00027F51" w:rsidP="005F22D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27F51" w:rsidRPr="00765B03" w:rsidRDefault="00027F51" w:rsidP="005F22D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760D8" w:rsidRPr="00765B03" w:rsidRDefault="00F760D8" w:rsidP="00F760D8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5B03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F760D8" w:rsidRPr="00765B03" w:rsidRDefault="00F760D8" w:rsidP="00F760D8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5B03">
        <w:rPr>
          <w:rFonts w:asciiTheme="minorHAnsi" w:hAnsiTheme="minorHAnsi" w:cstheme="minorHAnsi"/>
          <w:b/>
          <w:bCs/>
          <w:sz w:val="22"/>
          <w:szCs w:val="22"/>
        </w:rPr>
        <w:t>Poufność</w:t>
      </w:r>
    </w:p>
    <w:p w:rsidR="00F760D8" w:rsidRPr="00765B03" w:rsidRDefault="00F760D8" w:rsidP="00F87FC9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5B03">
        <w:rPr>
          <w:rFonts w:asciiTheme="minorHAnsi" w:hAnsiTheme="minorHAnsi" w:cstheme="minorHAnsi"/>
          <w:bCs/>
          <w:sz w:val="22"/>
          <w:szCs w:val="22"/>
        </w:rPr>
        <w:t xml:space="preserve">Wykonawca zobowiązany jest do zachowania w tajemnicy wszelkich informacji dotyczących zadania, a w szczególności danych finansowych i projektowych, w trakcie realizacji przedmiotu </w:t>
      </w:r>
      <w:r w:rsidR="006B381A" w:rsidRPr="00765B03">
        <w:rPr>
          <w:rFonts w:asciiTheme="minorHAnsi" w:hAnsiTheme="minorHAnsi" w:cstheme="minorHAnsi"/>
          <w:bCs/>
          <w:sz w:val="22"/>
          <w:szCs w:val="22"/>
        </w:rPr>
        <w:t>Umowy</w:t>
      </w:r>
      <w:r w:rsidRPr="00765B03">
        <w:rPr>
          <w:rFonts w:asciiTheme="minorHAnsi" w:hAnsiTheme="minorHAnsi" w:cstheme="minorHAnsi"/>
          <w:bCs/>
          <w:sz w:val="22"/>
          <w:szCs w:val="22"/>
        </w:rPr>
        <w:t xml:space="preserve"> oraz 5 lat po zakończeniu realizacji przedmiotu </w:t>
      </w:r>
      <w:r w:rsidR="006B381A" w:rsidRPr="00765B03">
        <w:rPr>
          <w:rFonts w:asciiTheme="minorHAnsi" w:hAnsiTheme="minorHAnsi" w:cstheme="minorHAnsi"/>
          <w:bCs/>
          <w:sz w:val="22"/>
          <w:szCs w:val="22"/>
        </w:rPr>
        <w:t>Umowy</w:t>
      </w:r>
      <w:r w:rsidRPr="00765B03">
        <w:rPr>
          <w:rFonts w:asciiTheme="minorHAnsi" w:hAnsiTheme="minorHAnsi" w:cstheme="minorHAnsi"/>
          <w:bCs/>
          <w:sz w:val="22"/>
          <w:szCs w:val="22"/>
        </w:rPr>
        <w:t>.</w:t>
      </w:r>
    </w:p>
    <w:p w:rsidR="00F760D8" w:rsidRPr="00765B03" w:rsidRDefault="00F760D8" w:rsidP="00F87FC9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5B03">
        <w:rPr>
          <w:rFonts w:asciiTheme="minorHAnsi" w:hAnsiTheme="minorHAnsi" w:cstheme="minorHAnsi"/>
          <w:bCs/>
          <w:sz w:val="22"/>
          <w:szCs w:val="22"/>
        </w:rPr>
        <w:t xml:space="preserve">Wykonawca zapewnia, iż postanowienie ust. 1 zawarte będzie we wszystkich </w:t>
      </w:r>
      <w:r w:rsidR="006B381A" w:rsidRPr="00765B03">
        <w:rPr>
          <w:rFonts w:asciiTheme="minorHAnsi" w:hAnsiTheme="minorHAnsi" w:cstheme="minorHAnsi"/>
          <w:bCs/>
          <w:sz w:val="22"/>
          <w:szCs w:val="22"/>
        </w:rPr>
        <w:t>Umowa</w:t>
      </w:r>
      <w:r w:rsidRPr="00765B03">
        <w:rPr>
          <w:rFonts w:asciiTheme="minorHAnsi" w:hAnsiTheme="minorHAnsi" w:cstheme="minorHAnsi"/>
          <w:bCs/>
          <w:sz w:val="22"/>
          <w:szCs w:val="22"/>
        </w:rPr>
        <w:t xml:space="preserve">ch zawieranych z podwykonawcami lub osobami zaangażowanymi w wykonywanie niniejszej </w:t>
      </w:r>
      <w:r w:rsidR="006B381A" w:rsidRPr="00765B03">
        <w:rPr>
          <w:rFonts w:asciiTheme="minorHAnsi" w:hAnsiTheme="minorHAnsi" w:cstheme="minorHAnsi"/>
          <w:bCs/>
          <w:sz w:val="22"/>
          <w:szCs w:val="22"/>
        </w:rPr>
        <w:t>Umowy</w:t>
      </w:r>
      <w:r w:rsidRPr="00765B0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F760D8" w:rsidRPr="00765B03" w:rsidRDefault="00F760D8" w:rsidP="00F87FC9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5B03">
        <w:rPr>
          <w:rFonts w:asciiTheme="minorHAnsi" w:hAnsiTheme="minorHAnsi" w:cstheme="minorHAnsi"/>
          <w:bCs/>
          <w:sz w:val="22"/>
          <w:szCs w:val="22"/>
        </w:rPr>
        <w:t xml:space="preserve">Naruszenie postanowień ust. 1 i 2 może w szczególności stanowić podstawę wypowiedzenia niniejszej </w:t>
      </w:r>
      <w:r w:rsidR="006B381A" w:rsidRPr="00765B03">
        <w:rPr>
          <w:rFonts w:asciiTheme="minorHAnsi" w:hAnsiTheme="minorHAnsi" w:cstheme="minorHAnsi"/>
          <w:bCs/>
          <w:sz w:val="22"/>
          <w:szCs w:val="22"/>
        </w:rPr>
        <w:t>Umowy</w:t>
      </w:r>
      <w:r w:rsidRPr="00765B03">
        <w:rPr>
          <w:rFonts w:asciiTheme="minorHAnsi" w:hAnsiTheme="minorHAnsi" w:cstheme="minorHAnsi"/>
          <w:bCs/>
          <w:sz w:val="22"/>
          <w:szCs w:val="22"/>
        </w:rPr>
        <w:t xml:space="preserve"> ze skutkiem natychmiastowym.</w:t>
      </w:r>
    </w:p>
    <w:p w:rsidR="00F760D8" w:rsidRPr="00765B03" w:rsidRDefault="00F760D8" w:rsidP="00F87FC9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5B03">
        <w:rPr>
          <w:rFonts w:asciiTheme="minorHAnsi" w:hAnsiTheme="minorHAnsi" w:cstheme="minorHAnsi"/>
          <w:bCs/>
          <w:sz w:val="22"/>
          <w:szCs w:val="22"/>
        </w:rPr>
        <w:t xml:space="preserve">Strony prowadzą współpracę związaną z realizacją przedmiotu </w:t>
      </w:r>
      <w:r w:rsidR="006B381A" w:rsidRPr="00765B03">
        <w:rPr>
          <w:rFonts w:asciiTheme="minorHAnsi" w:hAnsiTheme="minorHAnsi" w:cstheme="minorHAnsi"/>
          <w:bCs/>
          <w:sz w:val="22"/>
          <w:szCs w:val="22"/>
        </w:rPr>
        <w:t>Umowy</w:t>
      </w:r>
      <w:r w:rsidRPr="00765B03">
        <w:rPr>
          <w:rFonts w:asciiTheme="minorHAnsi" w:hAnsiTheme="minorHAnsi" w:cstheme="minorHAnsi"/>
          <w:bCs/>
          <w:sz w:val="22"/>
          <w:szCs w:val="22"/>
        </w:rPr>
        <w:t xml:space="preserve"> i w związku z tym Zamawiający udostępnia informacje i materiały dotyczące zakresu współpracy. </w:t>
      </w:r>
    </w:p>
    <w:p w:rsidR="00F760D8" w:rsidRPr="00765B03" w:rsidRDefault="00F760D8" w:rsidP="00F87FC9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5B03">
        <w:rPr>
          <w:rFonts w:asciiTheme="minorHAnsi" w:hAnsiTheme="minorHAnsi" w:cstheme="minorHAnsi"/>
          <w:bCs/>
          <w:sz w:val="22"/>
          <w:szCs w:val="22"/>
        </w:rPr>
        <w:t xml:space="preserve">Korespondencja prowadzona między Stronami w związku z wykonywaniem </w:t>
      </w:r>
      <w:r w:rsidR="006B381A" w:rsidRPr="00765B03">
        <w:rPr>
          <w:rFonts w:asciiTheme="minorHAnsi" w:hAnsiTheme="minorHAnsi" w:cstheme="minorHAnsi"/>
          <w:bCs/>
          <w:sz w:val="22"/>
          <w:szCs w:val="22"/>
        </w:rPr>
        <w:t>Umowy</w:t>
      </w:r>
      <w:r w:rsidRPr="00765B03">
        <w:rPr>
          <w:rFonts w:asciiTheme="minorHAnsi" w:hAnsiTheme="minorHAnsi" w:cstheme="minorHAnsi"/>
          <w:bCs/>
          <w:sz w:val="22"/>
          <w:szCs w:val="22"/>
        </w:rPr>
        <w:t xml:space="preserve"> oraz wszelkie informacje i materiały uzyskane przez Wykonawcę (jego personel lub podwykonawców) odnoszące się do realizacji </w:t>
      </w:r>
      <w:r w:rsidR="006B381A" w:rsidRPr="00765B03">
        <w:rPr>
          <w:rFonts w:asciiTheme="minorHAnsi" w:hAnsiTheme="minorHAnsi" w:cstheme="minorHAnsi"/>
          <w:bCs/>
          <w:sz w:val="22"/>
          <w:szCs w:val="22"/>
        </w:rPr>
        <w:t>Umowy</w:t>
      </w:r>
      <w:r w:rsidRPr="00765B03">
        <w:rPr>
          <w:rFonts w:asciiTheme="minorHAnsi" w:hAnsiTheme="minorHAnsi" w:cstheme="minorHAnsi"/>
          <w:bCs/>
          <w:sz w:val="22"/>
          <w:szCs w:val="22"/>
        </w:rPr>
        <w:t xml:space="preserve">, mogą być wykorzystane wyłącznie w celu wykonania przedmiotu </w:t>
      </w:r>
      <w:r w:rsidR="006B381A" w:rsidRPr="00765B03">
        <w:rPr>
          <w:rFonts w:asciiTheme="minorHAnsi" w:hAnsiTheme="minorHAnsi" w:cstheme="minorHAnsi"/>
          <w:bCs/>
          <w:sz w:val="22"/>
          <w:szCs w:val="22"/>
        </w:rPr>
        <w:t>Umowy</w:t>
      </w:r>
      <w:r w:rsidRPr="00765B0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F760D8" w:rsidRPr="00765B03" w:rsidRDefault="00F760D8" w:rsidP="00F87FC9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5B03">
        <w:rPr>
          <w:rFonts w:asciiTheme="minorHAnsi" w:hAnsiTheme="minorHAnsi" w:cstheme="minorHAnsi"/>
          <w:bCs/>
          <w:sz w:val="22"/>
          <w:szCs w:val="22"/>
        </w:rPr>
        <w:t xml:space="preserve">Wykonawca będzie zachowywać zasady poufności w stosunku do wszystkich dokumentów, materiałów i opracowań wykonanych na rzecz i zlecenie Zamawiającego lub Inwestora Zastępczego uzyskanych w ramach realizacji niniejszej </w:t>
      </w:r>
      <w:r w:rsidR="006B381A" w:rsidRPr="00765B03">
        <w:rPr>
          <w:rFonts w:asciiTheme="minorHAnsi" w:hAnsiTheme="minorHAnsi" w:cstheme="minorHAnsi"/>
          <w:bCs/>
          <w:sz w:val="22"/>
          <w:szCs w:val="22"/>
        </w:rPr>
        <w:t>Umowy</w:t>
      </w:r>
      <w:r w:rsidRPr="00765B03">
        <w:rPr>
          <w:rFonts w:asciiTheme="minorHAnsi" w:hAnsiTheme="minorHAnsi" w:cstheme="minorHAnsi"/>
          <w:bCs/>
          <w:sz w:val="22"/>
          <w:szCs w:val="22"/>
        </w:rPr>
        <w:t xml:space="preserve"> i nie będzie udostępniał ich osobom trzecim w jakikolwiek sposób, w okresie prowadzonej współpracy oraz po jej zakończeniu. </w:t>
      </w:r>
    </w:p>
    <w:p w:rsidR="00F760D8" w:rsidRPr="00765B03" w:rsidRDefault="00F760D8" w:rsidP="00F87FC9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5B03">
        <w:rPr>
          <w:rFonts w:asciiTheme="minorHAnsi" w:hAnsiTheme="minorHAnsi" w:cstheme="minorHAnsi"/>
          <w:bCs/>
          <w:sz w:val="22"/>
          <w:szCs w:val="22"/>
        </w:rPr>
        <w:t xml:space="preserve">Postanowienia o poufności wymienione powyżej nie będą stanowiły przeszkody dla Wykonawcy w ujawnieniu informacji, jeżeli osoba działająca w imieniu Zamawiającego uzna, że informacje mogą być ujawnione i udzieli w tym celu pisemnej zgody lub obowiązek ujawnienia takich informacji wynikał będzie z bezwzględnie obowiązujących przepisów prawa. </w:t>
      </w:r>
    </w:p>
    <w:p w:rsidR="00F760D8" w:rsidRPr="00765B03" w:rsidRDefault="00F760D8" w:rsidP="00F87FC9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5B03">
        <w:rPr>
          <w:rFonts w:asciiTheme="minorHAnsi" w:hAnsiTheme="minorHAnsi" w:cstheme="minorHAnsi"/>
          <w:bCs/>
          <w:sz w:val="22"/>
          <w:szCs w:val="22"/>
        </w:rPr>
        <w:t>W przypadku naruszenia powyższego zobowiązania przez Wykonawcę, jego personel lub podwykonawców, w wyniku czego Zamawiający poniósłby szkodę, Wykonawca ponosił będzie pełną odpowiedzialność cywilnoprawną z tego tytułu.</w:t>
      </w:r>
    </w:p>
    <w:p w:rsidR="00F62E8C" w:rsidRPr="00765B03" w:rsidRDefault="00F760D8" w:rsidP="00F62E8C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5B03">
        <w:rPr>
          <w:rFonts w:asciiTheme="minorHAnsi" w:hAnsiTheme="minorHAnsi" w:cstheme="minorHAnsi"/>
          <w:bCs/>
          <w:sz w:val="22"/>
          <w:szCs w:val="22"/>
        </w:rPr>
        <w:t xml:space="preserve">Wykonawca zobowiązuje się do przetwarzania i zabezpieczenia danych osobowych, do których uzyskał dostęp w toku realizacji </w:t>
      </w:r>
      <w:r w:rsidR="006B381A" w:rsidRPr="00765B03">
        <w:rPr>
          <w:rFonts w:asciiTheme="minorHAnsi" w:hAnsiTheme="minorHAnsi" w:cstheme="minorHAnsi"/>
          <w:bCs/>
          <w:sz w:val="22"/>
          <w:szCs w:val="22"/>
        </w:rPr>
        <w:t>Umowy</w:t>
      </w:r>
      <w:r w:rsidRPr="00765B03">
        <w:rPr>
          <w:rFonts w:asciiTheme="minorHAnsi" w:hAnsiTheme="minorHAnsi" w:cstheme="minorHAnsi"/>
          <w:bCs/>
          <w:sz w:val="22"/>
          <w:szCs w:val="22"/>
        </w:rPr>
        <w:t xml:space="preserve">, na zasadach </w:t>
      </w:r>
      <w:r w:rsidR="00F87FC9" w:rsidRPr="00765B03">
        <w:rPr>
          <w:rFonts w:asciiTheme="minorHAnsi" w:hAnsiTheme="minorHAnsi" w:cstheme="minorHAnsi"/>
          <w:bCs/>
          <w:sz w:val="22"/>
          <w:szCs w:val="22"/>
        </w:rPr>
        <w:t>aktualnie obowiązujących przepisów prawa</w:t>
      </w:r>
      <w:r w:rsidRPr="00765B03">
        <w:rPr>
          <w:rFonts w:asciiTheme="minorHAnsi" w:hAnsiTheme="minorHAnsi" w:cstheme="minorHAnsi"/>
          <w:bCs/>
          <w:sz w:val="22"/>
          <w:szCs w:val="22"/>
        </w:rPr>
        <w:t>.</w:t>
      </w:r>
    </w:p>
    <w:p w:rsidR="00F760D8" w:rsidRPr="00765B03" w:rsidRDefault="00F760D8" w:rsidP="00F62E8C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5B03">
        <w:rPr>
          <w:rFonts w:asciiTheme="minorHAnsi" w:hAnsiTheme="minorHAnsi" w:cstheme="minorHAnsi"/>
          <w:bCs/>
          <w:sz w:val="22"/>
          <w:szCs w:val="22"/>
        </w:rPr>
        <w:t xml:space="preserve">Wykonawca wyraża zgodę na zbieranie i przetwarzanie danych osobowych w rozumieniu </w:t>
      </w:r>
      <w:r w:rsidR="00F87FC9" w:rsidRPr="00765B03">
        <w:rPr>
          <w:rFonts w:asciiTheme="minorHAnsi" w:hAnsiTheme="minorHAnsi" w:cstheme="minorHAnsi"/>
          <w:bCs/>
          <w:sz w:val="22"/>
          <w:szCs w:val="22"/>
        </w:rPr>
        <w:t>aktualnie obowiązujących przepisów prawa</w:t>
      </w:r>
      <w:r w:rsidRPr="00765B03">
        <w:rPr>
          <w:rFonts w:asciiTheme="minorHAnsi" w:hAnsiTheme="minorHAnsi" w:cstheme="minorHAnsi"/>
          <w:bCs/>
          <w:sz w:val="22"/>
          <w:szCs w:val="22"/>
        </w:rPr>
        <w:t xml:space="preserve"> o ochronie danych osobowych, przez instytucję dla celów związanych z przygotowaniem, realizacją i rozliczeniem projektu i </w:t>
      </w:r>
      <w:r w:rsidR="00F62E8C" w:rsidRPr="00765B03">
        <w:rPr>
          <w:rFonts w:asciiTheme="minorHAnsi" w:hAnsiTheme="minorHAnsi" w:cstheme="minorHAnsi"/>
          <w:bCs/>
          <w:sz w:val="22"/>
          <w:szCs w:val="22"/>
        </w:rPr>
        <w:t>Wykonanie dokumentacji projektowo-kosztorysowej zagospodarowania Parku Szelągowskiego w Poznaniu</w:t>
      </w:r>
      <w:r w:rsidRPr="00765B0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F760D8" w:rsidRPr="00765B03" w:rsidRDefault="00F760D8" w:rsidP="00F760D8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F22DE" w:rsidRPr="00765B03" w:rsidRDefault="005F22DE" w:rsidP="005F22D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5B03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130218" w:rsidRPr="00765B03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5F22DE" w:rsidRPr="00765B03" w:rsidRDefault="005F22DE" w:rsidP="005F22D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5B03">
        <w:rPr>
          <w:rFonts w:asciiTheme="minorHAnsi" w:hAnsiTheme="minorHAnsi" w:cstheme="minorHAnsi"/>
          <w:b/>
          <w:bCs/>
          <w:sz w:val="22"/>
          <w:szCs w:val="22"/>
        </w:rPr>
        <w:t xml:space="preserve">Zmiany </w:t>
      </w:r>
      <w:r w:rsidR="006B381A" w:rsidRPr="00765B03">
        <w:rPr>
          <w:rFonts w:asciiTheme="minorHAnsi" w:hAnsiTheme="minorHAnsi" w:cstheme="minorHAnsi"/>
          <w:b/>
          <w:bCs/>
          <w:sz w:val="22"/>
          <w:szCs w:val="22"/>
        </w:rPr>
        <w:t>Umowy</w:t>
      </w:r>
    </w:p>
    <w:p w:rsidR="005F22DE" w:rsidRPr="00765B03" w:rsidRDefault="005F22DE" w:rsidP="00613DE5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</w:rPr>
        <w:t xml:space="preserve">Na podstawie art. 144 ust. 1 pkt. 1 ustawy Prawo zamówień publicznych, zamawiający przewiduje możliwość dokonania zmian postanowień </w:t>
      </w:r>
      <w:r w:rsidR="006B381A" w:rsidRPr="00765B03">
        <w:rPr>
          <w:rFonts w:asciiTheme="minorHAnsi" w:hAnsiTheme="minorHAnsi" w:cstheme="minorHAnsi"/>
        </w:rPr>
        <w:t>Umowy</w:t>
      </w:r>
      <w:r w:rsidRPr="00765B03">
        <w:rPr>
          <w:rFonts w:asciiTheme="minorHAnsi" w:hAnsiTheme="minorHAnsi" w:cstheme="minorHAnsi"/>
        </w:rPr>
        <w:t xml:space="preserve"> zawartej z wybranym wykonawcą w następujących przypadkach:</w:t>
      </w:r>
    </w:p>
    <w:p w:rsidR="00702104" w:rsidRPr="00765B03" w:rsidRDefault="00702104" w:rsidP="00702104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zmiana wielkości wynagrodzenia umownego:</w:t>
      </w:r>
    </w:p>
    <w:p w:rsidR="00702104" w:rsidRPr="00765B03" w:rsidRDefault="00702104" w:rsidP="0070210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ind w:left="1418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</w:rPr>
        <w:t>gdy zmianie ulegnie urzędowa stawka podatku VAT (podwyżka lub obniżka), oraz zmianie ulegnie stan prawny, jako zdarzenie zewnętrzne, a zdarzenie to ma wpływ na wynagrodzenie, niezależne od woli stron - Zamawiający dopuszcza możliwość zmiany wartości wynagrodzenia umownego,</w:t>
      </w:r>
    </w:p>
    <w:p w:rsidR="00702104" w:rsidRPr="00765B03" w:rsidRDefault="00702104" w:rsidP="0070210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ind w:left="1418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</w:rPr>
        <w:t xml:space="preserve">łączna wartość zmian jest mniejsza od 10% wartości zamówienia określonej pierwotnie w umowie </w:t>
      </w:r>
    </w:p>
    <w:p w:rsidR="00702104" w:rsidRPr="00765B03" w:rsidRDefault="00702104" w:rsidP="00702104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bCs/>
          <w:iCs/>
          <w:sz w:val="22"/>
          <w:szCs w:val="22"/>
        </w:rPr>
        <w:t>zmiana wielkości zakresu przedmiotu zamówienia:</w:t>
      </w:r>
    </w:p>
    <w:p w:rsidR="00702104" w:rsidRPr="00765B03" w:rsidRDefault="00702104" w:rsidP="00702104">
      <w:pPr>
        <w:numPr>
          <w:ilvl w:val="1"/>
          <w:numId w:val="17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bCs/>
          <w:iCs/>
          <w:sz w:val="22"/>
          <w:szCs w:val="22"/>
        </w:rPr>
        <w:t xml:space="preserve">w sytuacjach, których, nie można było przewidzieć w chwili zawarcia </w:t>
      </w:r>
      <w:r w:rsidR="006B381A" w:rsidRPr="00765B03">
        <w:rPr>
          <w:rFonts w:asciiTheme="minorHAnsi" w:hAnsiTheme="minorHAnsi" w:cstheme="minorHAnsi"/>
          <w:bCs/>
          <w:iCs/>
          <w:sz w:val="22"/>
          <w:szCs w:val="22"/>
        </w:rPr>
        <w:t>Umowy</w:t>
      </w:r>
      <w:r w:rsidRPr="00765B03">
        <w:rPr>
          <w:rFonts w:asciiTheme="minorHAnsi" w:hAnsiTheme="minorHAnsi" w:cstheme="minorHAnsi"/>
          <w:bCs/>
          <w:iCs/>
          <w:sz w:val="22"/>
          <w:szCs w:val="22"/>
        </w:rPr>
        <w:t>, zamawiający dopuszcza możliwość niezrealizowania pełnego zakresu przedmiotu zamówienia wraz z odpowiednim zmniejszeniem wynagrodzenia umownego;</w:t>
      </w:r>
    </w:p>
    <w:p w:rsidR="00702104" w:rsidRPr="00765B03" w:rsidRDefault="00702104" w:rsidP="00702104">
      <w:pPr>
        <w:numPr>
          <w:ilvl w:val="1"/>
          <w:numId w:val="17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łączna wartość zmian jest mniejsza od 10% wartości zamówienia określonej pierwotnie w umowie.</w:t>
      </w:r>
    </w:p>
    <w:p w:rsidR="00702104" w:rsidRPr="00765B03" w:rsidRDefault="00702104" w:rsidP="00702104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bCs/>
          <w:iCs/>
          <w:sz w:val="22"/>
          <w:szCs w:val="22"/>
        </w:rPr>
        <w:t>zmiana terminu wykonania zamówienia z przyczyn niezależnych od zamawiającego w sytuacjach wystąpienia:</w:t>
      </w:r>
    </w:p>
    <w:p w:rsidR="00702104" w:rsidRPr="00765B03" w:rsidRDefault="00702104" w:rsidP="00702104">
      <w:pPr>
        <w:numPr>
          <w:ilvl w:val="1"/>
          <w:numId w:val="17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zmiany przepisów prawa Unii Europejskiej lub prawa krajowego, co powoduje konieczność dostosowania dokumentacji do zmiany przepisów, które nastąpiły w trakcie realizacji zamówienia;</w:t>
      </w:r>
    </w:p>
    <w:p w:rsidR="00702104" w:rsidRPr="00765B03" w:rsidRDefault="00702104" w:rsidP="00702104">
      <w:pPr>
        <w:numPr>
          <w:ilvl w:val="1"/>
          <w:numId w:val="17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gdy niedotrzymanie pierwotnego terminu realizacji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, stanowi konsekwencję działań niezależnych od Wykonawcy, w tym przedłużające się procedury wydawania dokumentów przez właściwe organy, </w:t>
      </w:r>
      <w:r w:rsidRPr="00765B03">
        <w:rPr>
          <w:rFonts w:asciiTheme="minorHAnsi" w:hAnsiTheme="minorHAnsi" w:cstheme="minorHAnsi"/>
          <w:iCs/>
          <w:sz w:val="22"/>
          <w:szCs w:val="22"/>
        </w:rPr>
        <w:t>nie stanowiących jego i podwykonawców problemów organizacyjnych</w:t>
      </w:r>
      <w:r w:rsidRPr="00765B03">
        <w:rPr>
          <w:rFonts w:asciiTheme="minorHAnsi" w:hAnsiTheme="minorHAnsi" w:cstheme="minorHAnsi"/>
          <w:sz w:val="22"/>
          <w:szCs w:val="22"/>
        </w:rPr>
        <w:t xml:space="preserve">, których nie można było przewidzieć, poza zdarzeniami zwykłymi - Zamawiający dopuszcza możliwość przedłużenia terminu realizacji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 o czas niezbędny do usunięcia konsekwencji działań niezależnych od Wykonawcy;</w:t>
      </w:r>
    </w:p>
    <w:p w:rsidR="00702104" w:rsidRPr="00765B03" w:rsidRDefault="00702104" w:rsidP="00702104">
      <w:pPr>
        <w:numPr>
          <w:ilvl w:val="1"/>
          <w:numId w:val="17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bCs/>
          <w:iCs/>
          <w:sz w:val="22"/>
          <w:szCs w:val="22"/>
        </w:rPr>
        <w:t xml:space="preserve">wskutek wystąpienia okoliczności niezależnych od stron </w:t>
      </w:r>
      <w:r w:rsidR="006B381A" w:rsidRPr="00765B03">
        <w:rPr>
          <w:rFonts w:asciiTheme="minorHAnsi" w:hAnsiTheme="minorHAnsi" w:cstheme="minorHAnsi"/>
          <w:bCs/>
          <w:iCs/>
          <w:sz w:val="22"/>
          <w:szCs w:val="22"/>
        </w:rPr>
        <w:t>Umowy</w:t>
      </w:r>
      <w:r w:rsidRPr="00765B03">
        <w:rPr>
          <w:rFonts w:asciiTheme="minorHAnsi" w:hAnsiTheme="minorHAnsi" w:cstheme="minorHAnsi"/>
          <w:bCs/>
          <w:iCs/>
          <w:sz w:val="22"/>
          <w:szCs w:val="22"/>
        </w:rPr>
        <w:t xml:space="preserve"> związanych z koniecznością zmiany okresu realizacji </w:t>
      </w:r>
      <w:r w:rsidR="006B381A" w:rsidRPr="00765B03">
        <w:rPr>
          <w:rFonts w:asciiTheme="minorHAnsi" w:hAnsiTheme="minorHAnsi" w:cstheme="minorHAnsi"/>
          <w:bCs/>
          <w:iCs/>
          <w:sz w:val="22"/>
          <w:szCs w:val="22"/>
        </w:rPr>
        <w:t>Umowy</w:t>
      </w:r>
      <w:r w:rsidRPr="00765B03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:rsidR="00702104" w:rsidRPr="00765B03" w:rsidRDefault="00702104" w:rsidP="00702104">
      <w:pPr>
        <w:numPr>
          <w:ilvl w:val="1"/>
          <w:numId w:val="17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w przypadku nie zawinionych przez Wykonawcę okoliczności powodujących opóźnienie w wykonaniu usługi Zamawiający może odstąpić od naliczania kar umownych;</w:t>
      </w:r>
    </w:p>
    <w:p w:rsidR="00702104" w:rsidRPr="00765B03" w:rsidRDefault="00702104" w:rsidP="00702104">
      <w:pPr>
        <w:numPr>
          <w:ilvl w:val="1"/>
          <w:numId w:val="17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zmiany będące następstwem działań lub zaniechania działań Zamawiającego lub nie otrzymanie stosownych decyzji od innych organów publicznych;</w:t>
      </w:r>
    </w:p>
    <w:p w:rsidR="00702104" w:rsidRPr="00765B03" w:rsidRDefault="00702104" w:rsidP="00702104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zmiana personelu realizującego przedmiot zamówienia;</w:t>
      </w:r>
    </w:p>
    <w:p w:rsidR="00702104" w:rsidRPr="00765B03" w:rsidRDefault="00702104" w:rsidP="00702104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88" w:lineRule="auto"/>
        <w:ind w:left="1418" w:hanging="357"/>
        <w:jc w:val="both"/>
        <w:rPr>
          <w:rFonts w:asciiTheme="minorHAnsi" w:hAnsiTheme="minorHAnsi" w:cstheme="minorHAnsi"/>
          <w:b/>
        </w:rPr>
      </w:pPr>
      <w:r w:rsidRPr="00765B03">
        <w:rPr>
          <w:rFonts w:asciiTheme="minorHAnsi" w:hAnsiTheme="minorHAnsi" w:cstheme="minorHAnsi"/>
        </w:rPr>
        <w:t>zmiana osób wskazanych w ofercie, które będą uczestniczyć w wykonywaniu zamówienia, na inne osoby pod warunkiem, że nowe osoby będą spełniać wymagania (warunki) o</w:t>
      </w:r>
      <w:r w:rsidRPr="00765B03">
        <w:rPr>
          <w:rFonts w:asciiTheme="minorHAnsi" w:hAnsiTheme="minorHAnsi" w:cstheme="minorHAnsi"/>
          <w:bCs/>
        </w:rPr>
        <w:t xml:space="preserve">pisane </w:t>
      </w:r>
      <w:r w:rsidRPr="00765B03">
        <w:rPr>
          <w:rFonts w:asciiTheme="minorHAnsi" w:hAnsiTheme="minorHAnsi" w:cstheme="minorHAnsi"/>
        </w:rPr>
        <w:t>dla tej osoby w specyfikacji istotnych warunków zamówienia i w ofercie w postępowaniu o udzielenie zamówienia publicznego i będą zatrudnione na warunkach nie gorszych niż zawartych w specyfikacji istotnych warunków zamówienia</w:t>
      </w:r>
    </w:p>
    <w:p w:rsidR="00702104" w:rsidRPr="00765B03" w:rsidRDefault="00702104" w:rsidP="00702104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zmiany będą korzystne dla zamawiającego i nie będą:</w:t>
      </w:r>
    </w:p>
    <w:p w:rsidR="00702104" w:rsidRPr="00765B03" w:rsidRDefault="00702104" w:rsidP="00702104">
      <w:pPr>
        <w:numPr>
          <w:ilvl w:val="0"/>
          <w:numId w:val="19"/>
        </w:numPr>
        <w:tabs>
          <w:tab w:val="clear" w:pos="993"/>
          <w:tab w:val="num" w:pos="1418"/>
        </w:tabs>
        <w:suppressAutoHyphens/>
        <w:autoSpaceDE w:val="0"/>
        <w:autoSpaceDN w:val="0"/>
        <w:adjustRightInd w:val="0"/>
        <w:spacing w:line="288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wprowadzane warunki, które gdyby zostały ujęte w ramach  procedury przetargowej udzielenia zamówienia umożliwiłyby dopuszczenie innych ofert niż ta, która została pierwotnie dopuszczona;</w:t>
      </w:r>
    </w:p>
    <w:p w:rsidR="00702104" w:rsidRPr="00765B03" w:rsidRDefault="00702104" w:rsidP="00702104">
      <w:pPr>
        <w:numPr>
          <w:ilvl w:val="0"/>
          <w:numId w:val="19"/>
        </w:numPr>
        <w:tabs>
          <w:tab w:val="clear" w:pos="993"/>
          <w:tab w:val="num" w:pos="1418"/>
        </w:tabs>
        <w:suppressAutoHyphens/>
        <w:autoSpaceDE w:val="0"/>
        <w:autoSpaceDN w:val="0"/>
        <w:adjustRightInd w:val="0"/>
        <w:spacing w:line="288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 xml:space="preserve">modyfikowały równowagi ekonomicznej </w:t>
      </w:r>
      <w:r w:rsidR="006B381A" w:rsidRPr="00765B03">
        <w:rPr>
          <w:rFonts w:asciiTheme="minorHAnsi" w:hAnsiTheme="minorHAnsi" w:cstheme="minorHAnsi"/>
          <w:sz w:val="22"/>
          <w:szCs w:val="22"/>
        </w:rPr>
        <w:t>Umowy</w:t>
      </w:r>
      <w:r w:rsidRPr="00765B03">
        <w:rPr>
          <w:rFonts w:asciiTheme="minorHAnsi" w:hAnsiTheme="minorHAnsi" w:cstheme="minorHAnsi"/>
          <w:sz w:val="22"/>
          <w:szCs w:val="22"/>
        </w:rPr>
        <w:t xml:space="preserve"> na korzyść wykonawcy w sposób, który nie był przewidziany w postanowieniach pierwotnego zamówienia;</w:t>
      </w:r>
    </w:p>
    <w:p w:rsidR="00702104" w:rsidRPr="00765B03" w:rsidRDefault="00702104" w:rsidP="00702104">
      <w:pPr>
        <w:numPr>
          <w:ilvl w:val="0"/>
          <w:numId w:val="19"/>
        </w:numPr>
        <w:tabs>
          <w:tab w:val="clear" w:pos="993"/>
          <w:tab w:val="num" w:pos="1418"/>
        </w:tabs>
        <w:suppressAutoHyphens/>
        <w:autoSpaceDE w:val="0"/>
        <w:autoSpaceDN w:val="0"/>
        <w:adjustRightInd w:val="0"/>
        <w:spacing w:line="288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bCs/>
          <w:iCs/>
          <w:sz w:val="22"/>
          <w:szCs w:val="22"/>
        </w:rPr>
        <w:t>istotne w rozumieniu w art. 144 ust. 1e ustawy Prawo zamówień publicznych.</w:t>
      </w:r>
    </w:p>
    <w:p w:rsidR="00FA1201" w:rsidRPr="00765B03" w:rsidRDefault="00FA1201" w:rsidP="00FA1201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</w:rPr>
        <w:t>Warunki dokonania zmian:</w:t>
      </w:r>
    </w:p>
    <w:p w:rsidR="00FA1201" w:rsidRPr="00765B03" w:rsidRDefault="00FA1201" w:rsidP="00FA1201">
      <w:pPr>
        <w:pStyle w:val="Wyliczenieabcwtekcie1"/>
        <w:numPr>
          <w:ilvl w:val="0"/>
          <w:numId w:val="36"/>
        </w:numPr>
        <w:tabs>
          <w:tab w:val="right" w:pos="720"/>
        </w:tabs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Strona występująca o zmianę postanowień niniejszej umowy zobowiązana jest do udokumentowania zaistnienia okoliczności, o których mowa powyżej,</w:t>
      </w:r>
    </w:p>
    <w:p w:rsidR="00FA1201" w:rsidRPr="00765B03" w:rsidRDefault="00FA1201" w:rsidP="00FA1201">
      <w:pPr>
        <w:pStyle w:val="Wyliczenieabcwtekcie1"/>
        <w:numPr>
          <w:ilvl w:val="0"/>
          <w:numId w:val="36"/>
        </w:numPr>
        <w:tabs>
          <w:tab w:val="right" w:pos="720"/>
        </w:tabs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Strona występująca o zmianę postanowień niniejszej umowy zobowiązana jest do złożenia pisemnego wniosku o zmianę postanowień umowy,</w:t>
      </w:r>
    </w:p>
    <w:p w:rsidR="00FA1201" w:rsidRPr="00765B03" w:rsidRDefault="00FA1201" w:rsidP="00FA1201">
      <w:pPr>
        <w:pStyle w:val="Wyliczenieabcwtekcie1"/>
        <w:numPr>
          <w:ilvl w:val="0"/>
          <w:numId w:val="36"/>
        </w:numPr>
        <w:tabs>
          <w:tab w:val="right" w:pos="720"/>
        </w:tabs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Wniosek, o którym mowa w ppkt. 2) musi zawierać:</w:t>
      </w:r>
    </w:p>
    <w:p w:rsidR="00FA1201" w:rsidRPr="00765B03" w:rsidRDefault="00FA1201" w:rsidP="00FA1201">
      <w:pPr>
        <w:pStyle w:val="Wyliczenieabcwtekcie1"/>
        <w:numPr>
          <w:ilvl w:val="0"/>
          <w:numId w:val="35"/>
        </w:numPr>
        <w:tabs>
          <w:tab w:val="clear" w:pos="993"/>
          <w:tab w:val="right" w:pos="720"/>
          <w:tab w:val="num" w:pos="1560"/>
        </w:tabs>
        <w:spacing w:before="0" w:after="0" w:line="276" w:lineRule="auto"/>
        <w:ind w:left="1560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opis propozycji zmiany,</w:t>
      </w:r>
    </w:p>
    <w:p w:rsidR="00FA1201" w:rsidRPr="00765B03" w:rsidRDefault="00FA1201" w:rsidP="00FA1201">
      <w:pPr>
        <w:pStyle w:val="Wyliczenieabcwtekcie1"/>
        <w:numPr>
          <w:ilvl w:val="0"/>
          <w:numId w:val="35"/>
        </w:numPr>
        <w:tabs>
          <w:tab w:val="clear" w:pos="993"/>
          <w:tab w:val="right" w:pos="720"/>
          <w:tab w:val="num" w:pos="1560"/>
        </w:tabs>
        <w:spacing w:before="0" w:after="0" w:line="276" w:lineRule="auto"/>
        <w:ind w:left="1560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uzasadnienie zmiany,</w:t>
      </w:r>
    </w:p>
    <w:p w:rsidR="00FA1201" w:rsidRPr="00765B03" w:rsidRDefault="00FA1201" w:rsidP="00FA1201">
      <w:pPr>
        <w:pStyle w:val="Wyliczenieabcwtekcie1"/>
        <w:numPr>
          <w:ilvl w:val="0"/>
          <w:numId w:val="35"/>
        </w:numPr>
        <w:tabs>
          <w:tab w:val="clear" w:pos="993"/>
          <w:tab w:val="clear" w:pos="8789"/>
          <w:tab w:val="right" w:pos="720"/>
          <w:tab w:val="num" w:pos="1560"/>
        </w:tabs>
        <w:spacing w:before="0" w:after="0" w:line="276" w:lineRule="auto"/>
        <w:ind w:left="1560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opis wpływu zmiany na warunki realizacji umowy.</w:t>
      </w:r>
    </w:p>
    <w:p w:rsidR="00FA1201" w:rsidRPr="00765B03" w:rsidRDefault="00FA1201" w:rsidP="00FA1201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765B03">
        <w:rPr>
          <w:rFonts w:asciiTheme="minorHAnsi" w:hAnsiTheme="minorHAnsi" w:cstheme="minorHAnsi"/>
        </w:rPr>
        <w:t>Wszelkie zmiany Umowy wymagają formy pisemnej pod rygorem nieważności.</w:t>
      </w:r>
    </w:p>
    <w:p w:rsidR="00FA1201" w:rsidRDefault="00FA1201" w:rsidP="00FA1201">
      <w:pPr>
        <w:keepLines/>
        <w:tabs>
          <w:tab w:val="lef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27F51" w:rsidRDefault="00027F51" w:rsidP="00FA1201">
      <w:pPr>
        <w:keepLines/>
        <w:tabs>
          <w:tab w:val="lef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27F51" w:rsidRDefault="00027F51" w:rsidP="00FA1201">
      <w:pPr>
        <w:keepLines/>
        <w:tabs>
          <w:tab w:val="lef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27F51" w:rsidRPr="00765B03" w:rsidRDefault="00027F51" w:rsidP="00FA1201">
      <w:pPr>
        <w:keepLines/>
        <w:tabs>
          <w:tab w:val="lef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F22DE" w:rsidRPr="00765B03" w:rsidRDefault="00130218" w:rsidP="005F22DE">
      <w:pPr>
        <w:keepLines/>
        <w:tabs>
          <w:tab w:val="left" w:pos="9356"/>
        </w:tabs>
        <w:autoSpaceDE w:val="0"/>
        <w:autoSpaceDN w:val="0"/>
        <w:adjustRightInd w:val="0"/>
        <w:spacing w:line="288" w:lineRule="auto"/>
        <w:ind w:left="-7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5B03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:rsidR="009E5FCB" w:rsidRPr="00765B03" w:rsidRDefault="009E5FCB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B03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9921B3" w:rsidRPr="00765B03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>Strony ustalają, że w razie powstania sporu związanego z wykonaniem umowy w sprawie zamówienia publicznego Wykonawca zobowiązany jest wyczerpać drogę postępowania reklamacyjnego, kierując swoje roszczenia do Zamawiającego</w:t>
      </w:r>
    </w:p>
    <w:p w:rsidR="009921B3" w:rsidRPr="00765B03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>Wszelkie zmiany niniejszej umowy wymagają formy pisemnej pod rygorem nieważności.</w:t>
      </w:r>
    </w:p>
    <w:p w:rsidR="009921B3" w:rsidRPr="00765B03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>W sprawach nieuregulowanych  niniejszą umową mają zastosowanie przepisy Kodeksu Cywilnego, o ile ustawa Prawo zamówień publicznych nie stanowi inaczej.</w:t>
      </w:r>
    </w:p>
    <w:p w:rsidR="009921B3" w:rsidRPr="00765B03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>W przypadku wystawienia faktury elektronicznej, musi ona zostać przesłana za pośrednictwem Platformy Elektronicznego Fakturowania zgodnie z przepisami ustawy z dnia 9 listopada 2018 r. o elektronicznym fakturowaniu w zamówieniach publicznych, koncesjach na roboty budowlane lub usługi oraz partnerstwie publiczno-prywatnym (Dz.U.2018 r, poz. 2191) oraz zawierać następujące dane:</w:t>
      </w:r>
    </w:p>
    <w:p w:rsidR="009921B3" w:rsidRPr="00765B03" w:rsidRDefault="009921B3" w:rsidP="009921B3">
      <w:pPr>
        <w:pStyle w:val="Tekstpodstawowywcity2"/>
        <w:tabs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>NABYWCA</w:t>
      </w:r>
    </w:p>
    <w:p w:rsidR="009921B3" w:rsidRPr="00765B03" w:rsidRDefault="009921B3" w:rsidP="009921B3">
      <w:pPr>
        <w:pStyle w:val="Tekstpodstawowywcity2"/>
        <w:tabs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>Miasto Poznań</w:t>
      </w:r>
    </w:p>
    <w:p w:rsidR="009921B3" w:rsidRPr="00765B03" w:rsidRDefault="009921B3" w:rsidP="009921B3">
      <w:pPr>
        <w:pStyle w:val="Tekstpodstawowywcity2"/>
        <w:tabs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>Plac Kolegiacki 17, 61-841 Poznań</w:t>
      </w:r>
    </w:p>
    <w:p w:rsidR="009921B3" w:rsidRPr="00765B03" w:rsidRDefault="009921B3" w:rsidP="009921B3">
      <w:pPr>
        <w:pStyle w:val="Tekstpodstawowywcity2"/>
        <w:tabs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>NIP 2090001440</w:t>
      </w:r>
    </w:p>
    <w:p w:rsidR="009921B3" w:rsidRPr="00765B03" w:rsidRDefault="009921B3" w:rsidP="009921B3">
      <w:pPr>
        <w:pStyle w:val="Tekstpodstawowywcity2"/>
        <w:tabs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>Odbiorca</w:t>
      </w:r>
    </w:p>
    <w:p w:rsidR="009921B3" w:rsidRPr="00765B03" w:rsidRDefault="009921B3" w:rsidP="009921B3">
      <w:pPr>
        <w:pStyle w:val="Tekstpodstawowywcity2"/>
        <w:tabs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 xml:space="preserve">Jednostka Organizacyjna </w:t>
      </w:r>
    </w:p>
    <w:p w:rsidR="009921B3" w:rsidRPr="00765B03" w:rsidRDefault="009921B3" w:rsidP="009921B3">
      <w:pPr>
        <w:pStyle w:val="Tekstpodstawowywcity2"/>
        <w:tabs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>Zarząd Zieleni Miejskiej</w:t>
      </w:r>
    </w:p>
    <w:p w:rsidR="009921B3" w:rsidRPr="00765B03" w:rsidRDefault="009921B3" w:rsidP="009921B3">
      <w:pPr>
        <w:pStyle w:val="Tekstpodstawowywcity2"/>
        <w:tabs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>Ul. Strzegomska 3, 60-194 Poznań</w:t>
      </w:r>
    </w:p>
    <w:p w:rsidR="009921B3" w:rsidRPr="00765B03" w:rsidRDefault="009921B3" w:rsidP="009921B3">
      <w:pPr>
        <w:pStyle w:val="Tekstpodstawowywcity2"/>
        <w:tabs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>GLN JEDNOSTKI: 5907459620399</w:t>
      </w:r>
    </w:p>
    <w:p w:rsidR="009921B3" w:rsidRPr="00765B03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>W czasie trwania niniejszej Umowy, Wykonawca będzie spełniać wymagania prawne zgodnie z Ustawą</w:t>
      </w:r>
      <w:r w:rsidR="00765B03">
        <w:rPr>
          <w:rFonts w:asciiTheme="minorHAnsi" w:hAnsiTheme="minorHAnsi" w:cstheme="minorHAnsi"/>
          <w:i w:val="0"/>
          <w:szCs w:val="22"/>
        </w:rPr>
        <w:t xml:space="preserve">                  </w:t>
      </w:r>
      <w:r w:rsidRPr="00765B03">
        <w:rPr>
          <w:rFonts w:asciiTheme="minorHAnsi" w:hAnsiTheme="minorHAnsi" w:cstheme="minorHAnsi"/>
          <w:i w:val="0"/>
          <w:szCs w:val="22"/>
        </w:rPr>
        <w:t xml:space="preserve"> o Ochronie Danych Osobowych, a także innych przepisów prawa w celu prawidłowego wykonania niniejszej Umowy.</w:t>
      </w:r>
    </w:p>
    <w:p w:rsidR="009921B3" w:rsidRPr="00765B03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>Wykonawca przyjmuje do wiadomości, że informacje dotyczące przedmiotu umowy oraz wynagrodzenia stanowią informację publiczną.</w:t>
      </w:r>
    </w:p>
    <w:p w:rsidR="009921B3" w:rsidRPr="00765B03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>Ewentualne spory powstałe na tle niniejszej umowy strony poddają rozstrzygnięciu właściwym sądom powszechnym w Poznaniu.</w:t>
      </w:r>
    </w:p>
    <w:p w:rsidR="009921B3" w:rsidRPr="00765B03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>Podanie danych osobowych jest niezbędne do zawarcia i wykonywania umowy.</w:t>
      </w:r>
    </w:p>
    <w:p w:rsidR="009921B3" w:rsidRPr="00765B03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>Dane osobowe wskazane w umowie (oraz w załącznikach do niej ) będą przetwarzane w celu jej zawarcia i wykonania.</w:t>
      </w:r>
    </w:p>
    <w:p w:rsidR="009921B3" w:rsidRPr="00765B03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 xml:space="preserve">Informacje na temat przetwarzania danych osobowych znajdują się pod adresem: http://zzmpoznan.pl </w:t>
      </w:r>
    </w:p>
    <w:p w:rsidR="00027F51" w:rsidRDefault="009921B3" w:rsidP="00027F51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765B03">
        <w:rPr>
          <w:rFonts w:asciiTheme="minorHAnsi" w:hAnsiTheme="minorHAnsi" w:cstheme="minorHAnsi"/>
          <w:i w:val="0"/>
          <w:szCs w:val="22"/>
        </w:rPr>
        <w:t>Umowę sporządzono w dwóch jednobrzmiących egzemplarzach, po jednej dla każdej ze stron.</w:t>
      </w:r>
    </w:p>
    <w:p w:rsidR="00027F51" w:rsidRPr="00027F51" w:rsidRDefault="00027F51" w:rsidP="00027F51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Theme="minorHAnsi" w:hAnsiTheme="minorHAnsi" w:cstheme="minorHAnsi"/>
          <w:i w:val="0"/>
          <w:szCs w:val="22"/>
        </w:rPr>
      </w:pPr>
      <w:r w:rsidRPr="00027F51">
        <w:rPr>
          <w:rFonts w:asciiTheme="minorHAnsi" w:hAnsiTheme="minorHAnsi" w:cstheme="minorHAnsi"/>
          <w:i w:val="0"/>
          <w:szCs w:val="22"/>
        </w:rPr>
        <w:t>Załączniki stanowią integralną część Umowy. Załącznikami do Umowy na dzień jej zawarcia są:</w:t>
      </w:r>
    </w:p>
    <w:p w:rsidR="00027F51" w:rsidRPr="00027F51" w:rsidRDefault="00027F51" w:rsidP="005F22DE">
      <w:pPr>
        <w:pStyle w:val="Akapitzlist"/>
        <w:numPr>
          <w:ilvl w:val="1"/>
          <w:numId w:val="5"/>
        </w:numPr>
        <w:spacing w:line="288" w:lineRule="auto"/>
        <w:rPr>
          <w:rFonts w:asciiTheme="minorHAnsi" w:hAnsiTheme="minorHAnsi" w:cstheme="minorHAnsi"/>
          <w:bCs/>
        </w:rPr>
      </w:pPr>
      <w:r w:rsidRPr="00027F51">
        <w:rPr>
          <w:rFonts w:asciiTheme="minorHAnsi" w:hAnsiTheme="minorHAnsi" w:cstheme="minorHAnsi"/>
          <w:bCs/>
        </w:rPr>
        <w:t xml:space="preserve">załącznik </w:t>
      </w:r>
      <w:r w:rsidR="00CC53C6" w:rsidRPr="00027F51">
        <w:rPr>
          <w:rFonts w:asciiTheme="minorHAnsi" w:hAnsiTheme="minorHAnsi" w:cstheme="minorHAnsi"/>
          <w:bCs/>
        </w:rPr>
        <w:t>Nr 1 – Oferta Wykonawcy</w:t>
      </w:r>
      <w:r w:rsidRPr="00027F51">
        <w:rPr>
          <w:rFonts w:asciiTheme="minorHAnsi" w:hAnsiTheme="minorHAnsi" w:cstheme="minorHAnsi"/>
          <w:bCs/>
        </w:rPr>
        <w:t>,</w:t>
      </w:r>
    </w:p>
    <w:p w:rsidR="00CC53C6" w:rsidRPr="00027F51" w:rsidRDefault="00027F51" w:rsidP="005F22DE">
      <w:pPr>
        <w:pStyle w:val="Akapitzlist"/>
        <w:numPr>
          <w:ilvl w:val="1"/>
          <w:numId w:val="5"/>
        </w:numPr>
        <w:spacing w:line="288" w:lineRule="auto"/>
        <w:rPr>
          <w:rFonts w:asciiTheme="minorHAnsi" w:hAnsiTheme="minorHAnsi" w:cstheme="minorHAnsi"/>
          <w:bCs/>
        </w:rPr>
      </w:pPr>
      <w:r w:rsidRPr="00027F51">
        <w:rPr>
          <w:rFonts w:asciiTheme="minorHAnsi" w:hAnsiTheme="minorHAnsi" w:cstheme="minorHAnsi"/>
          <w:bCs/>
        </w:rPr>
        <w:t xml:space="preserve">załącznik </w:t>
      </w:r>
      <w:r w:rsidR="00CC53C6" w:rsidRPr="00027F51">
        <w:rPr>
          <w:rFonts w:asciiTheme="minorHAnsi" w:hAnsiTheme="minorHAnsi" w:cstheme="minorHAnsi"/>
          <w:bCs/>
        </w:rPr>
        <w:t>Nr 2 – Specyfikacja Istotnych Warunków Zamówienia</w:t>
      </w:r>
    </w:p>
    <w:p w:rsidR="0020367D" w:rsidRPr="00765B03" w:rsidRDefault="0020367D" w:rsidP="005F22DE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0367D" w:rsidRPr="00765B03" w:rsidRDefault="0020367D" w:rsidP="005F22DE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C53C6" w:rsidRPr="00765B03" w:rsidRDefault="00CC53C6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B03">
        <w:rPr>
          <w:rFonts w:asciiTheme="minorHAnsi" w:hAnsiTheme="minorHAnsi" w:cstheme="minorHAnsi"/>
          <w:sz w:val="22"/>
          <w:szCs w:val="22"/>
        </w:rPr>
        <w:t>.............................                                                                                        ...............................</w:t>
      </w:r>
    </w:p>
    <w:p w:rsidR="00CC53C6" w:rsidRPr="00765B03" w:rsidRDefault="00CC53C6" w:rsidP="005F22DE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65B03">
        <w:rPr>
          <w:rFonts w:asciiTheme="minorHAnsi" w:hAnsiTheme="minorHAnsi" w:cstheme="minorHAnsi"/>
          <w:b/>
          <w:sz w:val="22"/>
          <w:szCs w:val="22"/>
        </w:rPr>
        <w:t>ZAMAWIAJĄCY:                                                                                      WYKONAWCA:</w:t>
      </w:r>
    </w:p>
    <w:sectPr w:rsidR="00CC53C6" w:rsidRPr="00765B03" w:rsidSect="00881D6F">
      <w:headerReference w:type="default" r:id="rId8"/>
      <w:footerReference w:type="even" r:id="rId9"/>
      <w:footerReference w:type="default" r:id="rId10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53" w:rsidRDefault="003B4153">
      <w:r>
        <w:separator/>
      </w:r>
    </w:p>
  </w:endnote>
  <w:endnote w:type="continuationSeparator" w:id="0">
    <w:p w:rsidR="003B4153" w:rsidRDefault="003B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78" w:rsidRDefault="001237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23778" w:rsidRDefault="001237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55" w:rsidRDefault="00054C55" w:rsidP="00511882">
    <w:pPr>
      <w:pStyle w:val="Stopka"/>
      <w:pBdr>
        <w:bottom w:val="single" w:sz="12" w:space="0" w:color="auto"/>
      </w:pBdr>
      <w:ind w:right="26"/>
      <w:rPr>
        <w:sz w:val="18"/>
      </w:rPr>
    </w:pPr>
  </w:p>
  <w:p w:rsidR="00123778" w:rsidRPr="00054C55" w:rsidRDefault="00054C55" w:rsidP="00054C55">
    <w:pPr>
      <w:jc w:val="center"/>
      <w:rPr>
        <w:rFonts w:ascii="Arial" w:hAnsi="Arial" w:cs="Arial"/>
        <w:sz w:val="16"/>
        <w:szCs w:val="16"/>
      </w:rPr>
    </w:pPr>
    <w:r w:rsidRPr="00054C55">
      <w:rPr>
        <w:rFonts w:ascii="Arial" w:hAnsi="Arial" w:cs="Arial"/>
        <w:sz w:val="16"/>
        <w:szCs w:val="16"/>
      </w:rPr>
      <w:t xml:space="preserve">Strona </w:t>
    </w:r>
    <w:r w:rsidRPr="00054C55">
      <w:rPr>
        <w:rFonts w:ascii="Arial" w:hAnsi="Arial" w:cs="Arial"/>
        <w:sz w:val="16"/>
        <w:szCs w:val="16"/>
      </w:rPr>
      <w:fldChar w:fldCharType="begin"/>
    </w:r>
    <w:r w:rsidRPr="00054C55">
      <w:rPr>
        <w:rFonts w:ascii="Arial" w:hAnsi="Arial" w:cs="Arial"/>
        <w:sz w:val="16"/>
        <w:szCs w:val="16"/>
      </w:rPr>
      <w:instrText xml:space="preserve"> PAGE </w:instrText>
    </w:r>
    <w:r w:rsidRPr="00054C55">
      <w:rPr>
        <w:rFonts w:ascii="Arial" w:hAnsi="Arial" w:cs="Arial"/>
        <w:sz w:val="16"/>
        <w:szCs w:val="16"/>
      </w:rPr>
      <w:fldChar w:fldCharType="separate"/>
    </w:r>
    <w:r w:rsidR="003B4153">
      <w:rPr>
        <w:rFonts w:ascii="Arial" w:hAnsi="Arial" w:cs="Arial"/>
        <w:noProof/>
        <w:sz w:val="16"/>
        <w:szCs w:val="16"/>
      </w:rPr>
      <w:t>1</w:t>
    </w:r>
    <w:r w:rsidRPr="00054C55">
      <w:rPr>
        <w:rFonts w:ascii="Arial" w:hAnsi="Arial" w:cs="Arial"/>
        <w:sz w:val="16"/>
        <w:szCs w:val="16"/>
      </w:rPr>
      <w:fldChar w:fldCharType="end"/>
    </w:r>
    <w:r w:rsidRPr="00054C55">
      <w:rPr>
        <w:rFonts w:ascii="Arial" w:hAnsi="Arial" w:cs="Arial"/>
        <w:sz w:val="16"/>
        <w:szCs w:val="16"/>
      </w:rPr>
      <w:t xml:space="preserve"> z </w:t>
    </w:r>
    <w:r w:rsidRPr="00054C55">
      <w:rPr>
        <w:rFonts w:ascii="Arial" w:hAnsi="Arial" w:cs="Arial"/>
        <w:sz w:val="16"/>
        <w:szCs w:val="16"/>
      </w:rPr>
      <w:fldChar w:fldCharType="begin"/>
    </w:r>
    <w:r w:rsidRPr="00054C55">
      <w:rPr>
        <w:rFonts w:ascii="Arial" w:hAnsi="Arial" w:cs="Arial"/>
        <w:sz w:val="16"/>
        <w:szCs w:val="16"/>
      </w:rPr>
      <w:instrText xml:space="preserve"> NUMPAGES  </w:instrText>
    </w:r>
    <w:r w:rsidRPr="00054C55">
      <w:rPr>
        <w:rFonts w:ascii="Arial" w:hAnsi="Arial" w:cs="Arial"/>
        <w:sz w:val="16"/>
        <w:szCs w:val="16"/>
      </w:rPr>
      <w:fldChar w:fldCharType="separate"/>
    </w:r>
    <w:r w:rsidR="003B4153">
      <w:rPr>
        <w:rFonts w:ascii="Arial" w:hAnsi="Arial" w:cs="Arial"/>
        <w:noProof/>
        <w:sz w:val="16"/>
        <w:szCs w:val="16"/>
      </w:rPr>
      <w:t>1</w:t>
    </w:r>
    <w:r w:rsidRPr="00054C5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53" w:rsidRDefault="003B4153">
      <w:r>
        <w:separator/>
      </w:r>
    </w:p>
  </w:footnote>
  <w:footnote w:type="continuationSeparator" w:id="0">
    <w:p w:rsidR="003B4153" w:rsidRDefault="003B4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78" w:rsidRPr="00054C55" w:rsidRDefault="005B43F3" w:rsidP="00C343C1">
    <w:pPr>
      <w:pStyle w:val="Nagwek"/>
      <w:tabs>
        <w:tab w:val="clear" w:pos="4536"/>
        <w:tab w:val="clear" w:pos="9072"/>
        <w:tab w:val="center" w:pos="5040"/>
        <w:tab w:val="right" w:pos="10080"/>
      </w:tabs>
      <w:rPr>
        <w:rFonts w:ascii="Arial" w:hAnsi="Arial" w:cs="Arial"/>
        <w:b/>
        <w:sz w:val="16"/>
        <w:szCs w:val="16"/>
      </w:rPr>
    </w:pPr>
    <w:r w:rsidRPr="005B43F3">
      <w:rPr>
        <w:rFonts w:ascii="Arial" w:hAnsi="Arial" w:cs="Arial"/>
        <w:b/>
        <w:bCs/>
        <w:iCs/>
        <w:sz w:val="16"/>
        <w:szCs w:val="16"/>
      </w:rPr>
      <w:t>ZZM.ZP/252-</w:t>
    </w:r>
    <w:r w:rsidR="00C0719D">
      <w:rPr>
        <w:rFonts w:ascii="Arial" w:hAnsi="Arial" w:cs="Arial"/>
        <w:b/>
        <w:bCs/>
        <w:iCs/>
        <w:sz w:val="16"/>
        <w:szCs w:val="16"/>
      </w:rPr>
      <w:t>2</w:t>
    </w:r>
    <w:r w:rsidR="00765B03">
      <w:rPr>
        <w:rFonts w:ascii="Arial" w:hAnsi="Arial" w:cs="Arial"/>
        <w:b/>
        <w:bCs/>
        <w:iCs/>
        <w:sz w:val="16"/>
        <w:szCs w:val="16"/>
      </w:rPr>
      <w:t>7</w:t>
    </w:r>
    <w:r w:rsidR="009921B3">
      <w:rPr>
        <w:rFonts w:ascii="Arial" w:hAnsi="Arial" w:cs="Arial"/>
        <w:b/>
        <w:bCs/>
        <w:iCs/>
        <w:sz w:val="16"/>
        <w:szCs w:val="16"/>
      </w:rPr>
      <w:t>/19P</w:t>
    </w:r>
    <w:r w:rsidR="00C343C1" w:rsidRPr="00054C55">
      <w:rPr>
        <w:rFonts w:ascii="Arial" w:hAnsi="Arial" w:cs="Arial"/>
        <w:b/>
        <w:sz w:val="16"/>
        <w:szCs w:val="16"/>
      </w:rPr>
      <w:tab/>
    </w:r>
    <w:r w:rsidR="00C343C1" w:rsidRPr="00054C55">
      <w:rPr>
        <w:rFonts w:ascii="Arial" w:hAnsi="Arial" w:cs="Arial"/>
        <w:b/>
        <w:sz w:val="16"/>
        <w:szCs w:val="16"/>
      </w:rPr>
      <w:tab/>
      <w:t xml:space="preserve"> załącznik nr </w:t>
    </w:r>
    <w:r w:rsidR="009E7982">
      <w:rPr>
        <w:rFonts w:ascii="Arial" w:hAnsi="Arial" w:cs="Arial"/>
        <w:b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4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>
    <w:nsid w:val="01E01F16"/>
    <w:multiLevelType w:val="hybridMultilevel"/>
    <w:tmpl w:val="B9D6CB1C"/>
    <w:lvl w:ilvl="0" w:tplc="742054BE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045F4E3B"/>
    <w:multiLevelType w:val="hybridMultilevel"/>
    <w:tmpl w:val="FF3C4C14"/>
    <w:lvl w:ilvl="0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052630FD"/>
    <w:multiLevelType w:val="hybridMultilevel"/>
    <w:tmpl w:val="6F488454"/>
    <w:lvl w:ilvl="0" w:tplc="A45CE97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7E46B30"/>
    <w:multiLevelType w:val="hybridMultilevel"/>
    <w:tmpl w:val="03C602F8"/>
    <w:lvl w:ilvl="0" w:tplc="7686984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26B3998"/>
    <w:multiLevelType w:val="hybridMultilevel"/>
    <w:tmpl w:val="4B628220"/>
    <w:lvl w:ilvl="0" w:tplc="F1F285C4">
      <w:start w:val="1"/>
      <w:numFmt w:val="decimal"/>
      <w:lvlText w:val="%1."/>
      <w:lvlJc w:val="left"/>
      <w:pPr>
        <w:ind w:left="360" w:hanging="360"/>
      </w:pPr>
    </w:lvl>
    <w:lvl w:ilvl="1" w:tplc="10500C62" w:tentative="1">
      <w:start w:val="1"/>
      <w:numFmt w:val="lowerLetter"/>
      <w:lvlText w:val="%2."/>
      <w:lvlJc w:val="left"/>
      <w:pPr>
        <w:ind w:left="1080" w:hanging="360"/>
      </w:pPr>
    </w:lvl>
    <w:lvl w:ilvl="2" w:tplc="533EDAEC" w:tentative="1">
      <w:start w:val="1"/>
      <w:numFmt w:val="lowerRoman"/>
      <w:lvlText w:val="%3."/>
      <w:lvlJc w:val="right"/>
      <w:pPr>
        <w:ind w:left="1800" w:hanging="180"/>
      </w:pPr>
    </w:lvl>
    <w:lvl w:ilvl="3" w:tplc="53B6C2C0" w:tentative="1">
      <w:start w:val="1"/>
      <w:numFmt w:val="decimal"/>
      <w:lvlText w:val="%4."/>
      <w:lvlJc w:val="left"/>
      <w:pPr>
        <w:ind w:left="2520" w:hanging="360"/>
      </w:pPr>
    </w:lvl>
    <w:lvl w:ilvl="4" w:tplc="B56EEB26" w:tentative="1">
      <w:start w:val="1"/>
      <w:numFmt w:val="lowerLetter"/>
      <w:lvlText w:val="%5."/>
      <w:lvlJc w:val="left"/>
      <w:pPr>
        <w:ind w:left="3240" w:hanging="360"/>
      </w:pPr>
    </w:lvl>
    <w:lvl w:ilvl="5" w:tplc="D7A0B182" w:tentative="1">
      <w:start w:val="1"/>
      <w:numFmt w:val="lowerRoman"/>
      <w:lvlText w:val="%6."/>
      <w:lvlJc w:val="right"/>
      <w:pPr>
        <w:ind w:left="3960" w:hanging="180"/>
      </w:pPr>
    </w:lvl>
    <w:lvl w:ilvl="6" w:tplc="3F8400F8" w:tentative="1">
      <w:start w:val="1"/>
      <w:numFmt w:val="decimal"/>
      <w:lvlText w:val="%7."/>
      <w:lvlJc w:val="left"/>
      <w:pPr>
        <w:ind w:left="4680" w:hanging="360"/>
      </w:pPr>
    </w:lvl>
    <w:lvl w:ilvl="7" w:tplc="9520646A" w:tentative="1">
      <w:start w:val="1"/>
      <w:numFmt w:val="lowerLetter"/>
      <w:lvlText w:val="%8."/>
      <w:lvlJc w:val="left"/>
      <w:pPr>
        <w:ind w:left="5400" w:hanging="360"/>
      </w:pPr>
    </w:lvl>
    <w:lvl w:ilvl="8" w:tplc="A770F9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7852EB"/>
    <w:multiLevelType w:val="hybridMultilevel"/>
    <w:tmpl w:val="2DA6BD1A"/>
    <w:lvl w:ilvl="0" w:tplc="18802F5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1D173D41"/>
    <w:multiLevelType w:val="hybridMultilevel"/>
    <w:tmpl w:val="A7DC4612"/>
    <w:lvl w:ilvl="0" w:tplc="33546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4900D5"/>
    <w:multiLevelType w:val="singleLevel"/>
    <w:tmpl w:val="919C7C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1FDB51DB"/>
    <w:multiLevelType w:val="hybridMultilevel"/>
    <w:tmpl w:val="33580CE0"/>
    <w:lvl w:ilvl="0" w:tplc="35A0B1E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19A594A"/>
    <w:multiLevelType w:val="hybridMultilevel"/>
    <w:tmpl w:val="97EA8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86017"/>
    <w:multiLevelType w:val="hybridMultilevel"/>
    <w:tmpl w:val="7656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463D6"/>
    <w:multiLevelType w:val="singleLevel"/>
    <w:tmpl w:val="3202C6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C696185"/>
    <w:multiLevelType w:val="hybridMultilevel"/>
    <w:tmpl w:val="F6EE8B34"/>
    <w:lvl w:ilvl="0" w:tplc="19DC7732">
      <w:start w:val="1"/>
      <w:numFmt w:val="lowerLetter"/>
      <w:lvlText w:val="%1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6E3A421A">
      <w:start w:val="1"/>
      <w:numFmt w:val="lowerLetter"/>
      <w:lvlText w:val="%2)"/>
      <w:lvlJc w:val="left"/>
      <w:pPr>
        <w:tabs>
          <w:tab w:val="num" w:pos="2174"/>
        </w:tabs>
        <w:ind w:left="21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19">
    <w:nsid w:val="2DEF7205"/>
    <w:multiLevelType w:val="hybridMultilevel"/>
    <w:tmpl w:val="5510ABC4"/>
    <w:lvl w:ilvl="0" w:tplc="24DE9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A1BC5"/>
    <w:multiLevelType w:val="hybridMultilevel"/>
    <w:tmpl w:val="2976F40A"/>
    <w:lvl w:ilvl="0" w:tplc="919C7CF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A6931"/>
    <w:multiLevelType w:val="multilevel"/>
    <w:tmpl w:val="400C7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C17E62"/>
    <w:multiLevelType w:val="hybridMultilevel"/>
    <w:tmpl w:val="4F8AC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531AD"/>
    <w:multiLevelType w:val="multilevel"/>
    <w:tmpl w:val="63BE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72534F"/>
    <w:multiLevelType w:val="hybridMultilevel"/>
    <w:tmpl w:val="3F2E3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AF0068"/>
    <w:multiLevelType w:val="hybridMultilevel"/>
    <w:tmpl w:val="651EBA14"/>
    <w:lvl w:ilvl="0" w:tplc="04150003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53647ABE"/>
    <w:multiLevelType w:val="multilevel"/>
    <w:tmpl w:val="400C7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F31531"/>
    <w:multiLevelType w:val="hybridMultilevel"/>
    <w:tmpl w:val="7630A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D6418F"/>
    <w:multiLevelType w:val="hybridMultilevel"/>
    <w:tmpl w:val="BEE4E406"/>
    <w:lvl w:ilvl="0" w:tplc="716E1F8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5EF525C5"/>
    <w:multiLevelType w:val="multilevel"/>
    <w:tmpl w:val="8E6C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A79CD"/>
    <w:multiLevelType w:val="hybridMultilevel"/>
    <w:tmpl w:val="45B8133A"/>
    <w:lvl w:ilvl="0" w:tplc="1E90D188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68363005"/>
    <w:multiLevelType w:val="hybridMultilevel"/>
    <w:tmpl w:val="DCBCC1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13DE0"/>
    <w:multiLevelType w:val="hybridMultilevel"/>
    <w:tmpl w:val="BEF69EFE"/>
    <w:lvl w:ilvl="0" w:tplc="FB02405C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  <w:b w:val="0"/>
      </w:rPr>
    </w:lvl>
    <w:lvl w:ilvl="1" w:tplc="19DC773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9E66C5D"/>
    <w:multiLevelType w:val="hybridMultilevel"/>
    <w:tmpl w:val="010CA536"/>
    <w:lvl w:ilvl="0" w:tplc="9B1038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BB36EBE"/>
    <w:multiLevelType w:val="hybridMultilevel"/>
    <w:tmpl w:val="8EC6D626"/>
    <w:lvl w:ilvl="0" w:tplc="04150003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707752ED"/>
    <w:multiLevelType w:val="hybridMultilevel"/>
    <w:tmpl w:val="7F94F0AA"/>
    <w:name w:val="WW8Num142"/>
    <w:lvl w:ilvl="0" w:tplc="2258DA3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4ED4A2A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845F43"/>
    <w:multiLevelType w:val="hybridMultilevel"/>
    <w:tmpl w:val="B5FAB9F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744F4DB5"/>
    <w:multiLevelType w:val="multilevel"/>
    <w:tmpl w:val="400C7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ABD6E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F6404A7"/>
    <w:multiLevelType w:val="hybridMultilevel"/>
    <w:tmpl w:val="AB8C9C1E"/>
    <w:name w:val="WW8Num42"/>
    <w:lvl w:ilvl="0" w:tplc="C97A0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B76A00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27"/>
  </w:num>
  <w:num w:numId="4">
    <w:abstractNumId w:val="24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7"/>
  </w:num>
  <w:num w:numId="8">
    <w:abstractNumId w:val="18"/>
  </w:num>
  <w:num w:numId="9">
    <w:abstractNumId w:val="32"/>
  </w:num>
  <w:num w:numId="10">
    <w:abstractNumId w:val="20"/>
  </w:num>
  <w:num w:numId="11">
    <w:abstractNumId w:val="12"/>
  </w:num>
  <w:num w:numId="12">
    <w:abstractNumId w:val="19"/>
  </w:num>
  <w:num w:numId="13">
    <w:abstractNumId w:val="14"/>
  </w:num>
  <w:num w:numId="14">
    <w:abstractNumId w:val="10"/>
  </w:num>
  <w:num w:numId="15">
    <w:abstractNumId w:val="8"/>
  </w:num>
  <w:num w:numId="16">
    <w:abstractNumId w:val="30"/>
  </w:num>
  <w:num w:numId="17">
    <w:abstractNumId w:val="31"/>
  </w:num>
  <w:num w:numId="18">
    <w:abstractNumId w:val="36"/>
  </w:num>
  <w:num w:numId="19">
    <w:abstractNumId w:val="34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7"/>
  </w:num>
  <w:num w:numId="24">
    <w:abstractNumId w:val="33"/>
  </w:num>
  <w:num w:numId="25">
    <w:abstractNumId w:val="11"/>
  </w:num>
  <w:num w:numId="26">
    <w:abstractNumId w:val="29"/>
  </w:num>
  <w:num w:numId="27">
    <w:abstractNumId w:val="23"/>
  </w:num>
  <w:num w:numId="28">
    <w:abstractNumId w:val="15"/>
  </w:num>
  <w:num w:numId="29">
    <w:abstractNumId w:val="21"/>
  </w:num>
  <w:num w:numId="30">
    <w:abstractNumId w:val="26"/>
  </w:num>
  <w:num w:numId="31">
    <w:abstractNumId w:val="22"/>
  </w:num>
  <w:num w:numId="32">
    <w:abstractNumId w:val="16"/>
  </w:num>
  <w:num w:numId="33">
    <w:abstractNumId w:val="9"/>
  </w:num>
  <w:num w:numId="34">
    <w:abstractNumId w:val="37"/>
  </w:num>
  <w:num w:numId="35">
    <w:abstractNumId w:val="6"/>
  </w:num>
  <w:num w:numId="36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BJ3JZWLg6bwH0aJdtsbJ1S2tes=" w:salt="v61+us2CvOf6K/UdY+5CG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F9"/>
    <w:rsid w:val="00002CD4"/>
    <w:rsid w:val="00003A87"/>
    <w:rsid w:val="000061B5"/>
    <w:rsid w:val="00015068"/>
    <w:rsid w:val="00023B6C"/>
    <w:rsid w:val="00025070"/>
    <w:rsid w:val="00027F51"/>
    <w:rsid w:val="000333C6"/>
    <w:rsid w:val="000440A0"/>
    <w:rsid w:val="000473D1"/>
    <w:rsid w:val="00047603"/>
    <w:rsid w:val="0005009B"/>
    <w:rsid w:val="00052C50"/>
    <w:rsid w:val="00054C55"/>
    <w:rsid w:val="00060833"/>
    <w:rsid w:val="000618DA"/>
    <w:rsid w:val="00064BB2"/>
    <w:rsid w:val="00066046"/>
    <w:rsid w:val="00071FF3"/>
    <w:rsid w:val="000747B4"/>
    <w:rsid w:val="0008636A"/>
    <w:rsid w:val="00086F50"/>
    <w:rsid w:val="00090575"/>
    <w:rsid w:val="00090868"/>
    <w:rsid w:val="000945FF"/>
    <w:rsid w:val="00097474"/>
    <w:rsid w:val="000A31A0"/>
    <w:rsid w:val="000A61F1"/>
    <w:rsid w:val="000A6E42"/>
    <w:rsid w:val="000C6556"/>
    <w:rsid w:val="000D09B5"/>
    <w:rsid w:val="000D174D"/>
    <w:rsid w:val="000D27B4"/>
    <w:rsid w:val="000D3049"/>
    <w:rsid w:val="000D512F"/>
    <w:rsid w:val="000D6627"/>
    <w:rsid w:val="000E695A"/>
    <w:rsid w:val="000F0059"/>
    <w:rsid w:val="000F5812"/>
    <w:rsid w:val="000F691E"/>
    <w:rsid w:val="0010116E"/>
    <w:rsid w:val="0010425B"/>
    <w:rsid w:val="00107A45"/>
    <w:rsid w:val="00117BA0"/>
    <w:rsid w:val="00117F6B"/>
    <w:rsid w:val="00120038"/>
    <w:rsid w:val="00123778"/>
    <w:rsid w:val="00127EEC"/>
    <w:rsid w:val="00130218"/>
    <w:rsid w:val="00136AD1"/>
    <w:rsid w:val="00137BED"/>
    <w:rsid w:val="0015086E"/>
    <w:rsid w:val="001526C1"/>
    <w:rsid w:val="001608D6"/>
    <w:rsid w:val="00161FE0"/>
    <w:rsid w:val="001630F6"/>
    <w:rsid w:val="001675BA"/>
    <w:rsid w:val="00174F6B"/>
    <w:rsid w:val="00175290"/>
    <w:rsid w:val="001756A4"/>
    <w:rsid w:val="0017581C"/>
    <w:rsid w:val="0017593A"/>
    <w:rsid w:val="001820F8"/>
    <w:rsid w:val="00194BFB"/>
    <w:rsid w:val="00194F3A"/>
    <w:rsid w:val="001956CF"/>
    <w:rsid w:val="00197E85"/>
    <w:rsid w:val="001A0637"/>
    <w:rsid w:val="001A07BA"/>
    <w:rsid w:val="001A07FE"/>
    <w:rsid w:val="001A25F5"/>
    <w:rsid w:val="001A2862"/>
    <w:rsid w:val="001C0189"/>
    <w:rsid w:val="001C07FB"/>
    <w:rsid w:val="001C28B3"/>
    <w:rsid w:val="001D3707"/>
    <w:rsid w:val="001D791B"/>
    <w:rsid w:val="001E07DF"/>
    <w:rsid w:val="001E1606"/>
    <w:rsid w:val="001E6472"/>
    <w:rsid w:val="001F0916"/>
    <w:rsid w:val="001F0996"/>
    <w:rsid w:val="001F0BF9"/>
    <w:rsid w:val="00200605"/>
    <w:rsid w:val="0020367D"/>
    <w:rsid w:val="0020441C"/>
    <w:rsid w:val="002063F9"/>
    <w:rsid w:val="00217F61"/>
    <w:rsid w:val="00222BDB"/>
    <w:rsid w:val="002376E8"/>
    <w:rsid w:val="00245125"/>
    <w:rsid w:val="00245FFA"/>
    <w:rsid w:val="00247371"/>
    <w:rsid w:val="00257DD2"/>
    <w:rsid w:val="002601A4"/>
    <w:rsid w:val="0026190A"/>
    <w:rsid w:val="0026197E"/>
    <w:rsid w:val="0026259C"/>
    <w:rsid w:val="00263966"/>
    <w:rsid w:val="00264328"/>
    <w:rsid w:val="00266F06"/>
    <w:rsid w:val="002702B0"/>
    <w:rsid w:val="00282322"/>
    <w:rsid w:val="002A1115"/>
    <w:rsid w:val="002A3B6E"/>
    <w:rsid w:val="002A6AED"/>
    <w:rsid w:val="002A7CC9"/>
    <w:rsid w:val="002B07E8"/>
    <w:rsid w:val="002B2CEC"/>
    <w:rsid w:val="002B3204"/>
    <w:rsid w:val="002B472E"/>
    <w:rsid w:val="002C01FB"/>
    <w:rsid w:val="002C4EF8"/>
    <w:rsid w:val="002C50A6"/>
    <w:rsid w:val="002C7C19"/>
    <w:rsid w:val="002D0E24"/>
    <w:rsid w:val="002D4998"/>
    <w:rsid w:val="002E11F4"/>
    <w:rsid w:val="002F0734"/>
    <w:rsid w:val="002F20C8"/>
    <w:rsid w:val="0030058F"/>
    <w:rsid w:val="00304F71"/>
    <w:rsid w:val="00306436"/>
    <w:rsid w:val="003118F5"/>
    <w:rsid w:val="003127A9"/>
    <w:rsid w:val="00321D95"/>
    <w:rsid w:val="00325309"/>
    <w:rsid w:val="0032553D"/>
    <w:rsid w:val="00327084"/>
    <w:rsid w:val="003274C4"/>
    <w:rsid w:val="003335EE"/>
    <w:rsid w:val="00350E42"/>
    <w:rsid w:val="00350F99"/>
    <w:rsid w:val="00351E58"/>
    <w:rsid w:val="003531F7"/>
    <w:rsid w:val="00361707"/>
    <w:rsid w:val="00362D9B"/>
    <w:rsid w:val="0036643F"/>
    <w:rsid w:val="00373549"/>
    <w:rsid w:val="0037471B"/>
    <w:rsid w:val="00376CBD"/>
    <w:rsid w:val="003771E4"/>
    <w:rsid w:val="0038161F"/>
    <w:rsid w:val="00386662"/>
    <w:rsid w:val="003931D7"/>
    <w:rsid w:val="003972AA"/>
    <w:rsid w:val="00397803"/>
    <w:rsid w:val="003A1D03"/>
    <w:rsid w:val="003A1E88"/>
    <w:rsid w:val="003B048D"/>
    <w:rsid w:val="003B4153"/>
    <w:rsid w:val="003B58D8"/>
    <w:rsid w:val="003B7C74"/>
    <w:rsid w:val="003C11C7"/>
    <w:rsid w:val="003C6E15"/>
    <w:rsid w:val="003D482F"/>
    <w:rsid w:val="003E0219"/>
    <w:rsid w:val="003E1D63"/>
    <w:rsid w:val="003E2FAB"/>
    <w:rsid w:val="003E5765"/>
    <w:rsid w:val="004028B9"/>
    <w:rsid w:val="004043AA"/>
    <w:rsid w:val="004103BC"/>
    <w:rsid w:val="004117A3"/>
    <w:rsid w:val="00412854"/>
    <w:rsid w:val="00423E91"/>
    <w:rsid w:val="00424448"/>
    <w:rsid w:val="004311A1"/>
    <w:rsid w:val="004314C7"/>
    <w:rsid w:val="0043214D"/>
    <w:rsid w:val="004324B7"/>
    <w:rsid w:val="00434E6A"/>
    <w:rsid w:val="00436559"/>
    <w:rsid w:val="00437EE5"/>
    <w:rsid w:val="00441007"/>
    <w:rsid w:val="0044175A"/>
    <w:rsid w:val="00441A64"/>
    <w:rsid w:val="00442117"/>
    <w:rsid w:val="00450B20"/>
    <w:rsid w:val="00457DD3"/>
    <w:rsid w:val="0046201B"/>
    <w:rsid w:val="00467135"/>
    <w:rsid w:val="00467BB6"/>
    <w:rsid w:val="00472FC2"/>
    <w:rsid w:val="00483302"/>
    <w:rsid w:val="004919E8"/>
    <w:rsid w:val="00495D83"/>
    <w:rsid w:val="004A1CF3"/>
    <w:rsid w:val="004A3C04"/>
    <w:rsid w:val="004A7EFD"/>
    <w:rsid w:val="004B3E6A"/>
    <w:rsid w:val="004B4EE6"/>
    <w:rsid w:val="004C6A5A"/>
    <w:rsid w:val="004D0031"/>
    <w:rsid w:val="004D5497"/>
    <w:rsid w:val="004E3D86"/>
    <w:rsid w:val="004E7E3D"/>
    <w:rsid w:val="004F00C8"/>
    <w:rsid w:val="004F0F98"/>
    <w:rsid w:val="004F54DA"/>
    <w:rsid w:val="004F73FB"/>
    <w:rsid w:val="004F77E5"/>
    <w:rsid w:val="00501CB9"/>
    <w:rsid w:val="005020A6"/>
    <w:rsid w:val="005060B2"/>
    <w:rsid w:val="00511156"/>
    <w:rsid w:val="00511824"/>
    <w:rsid w:val="00511882"/>
    <w:rsid w:val="00517A3C"/>
    <w:rsid w:val="00523123"/>
    <w:rsid w:val="0052377E"/>
    <w:rsid w:val="00526F6F"/>
    <w:rsid w:val="00531C96"/>
    <w:rsid w:val="005320C6"/>
    <w:rsid w:val="00543DC5"/>
    <w:rsid w:val="00546349"/>
    <w:rsid w:val="005520E7"/>
    <w:rsid w:val="0055526E"/>
    <w:rsid w:val="005778A2"/>
    <w:rsid w:val="00581A5A"/>
    <w:rsid w:val="0058287C"/>
    <w:rsid w:val="005832D2"/>
    <w:rsid w:val="00584408"/>
    <w:rsid w:val="005930CC"/>
    <w:rsid w:val="005931E8"/>
    <w:rsid w:val="005954C0"/>
    <w:rsid w:val="005971BB"/>
    <w:rsid w:val="005A05E2"/>
    <w:rsid w:val="005A298A"/>
    <w:rsid w:val="005A4B5A"/>
    <w:rsid w:val="005B1937"/>
    <w:rsid w:val="005B2726"/>
    <w:rsid w:val="005B43F3"/>
    <w:rsid w:val="005C217F"/>
    <w:rsid w:val="005C4913"/>
    <w:rsid w:val="005D2592"/>
    <w:rsid w:val="005D788D"/>
    <w:rsid w:val="005E3F92"/>
    <w:rsid w:val="005F22DE"/>
    <w:rsid w:val="005F50CC"/>
    <w:rsid w:val="005F6E52"/>
    <w:rsid w:val="0060112B"/>
    <w:rsid w:val="00601BEB"/>
    <w:rsid w:val="00601C3D"/>
    <w:rsid w:val="00602759"/>
    <w:rsid w:val="00603522"/>
    <w:rsid w:val="00604C8C"/>
    <w:rsid w:val="00610081"/>
    <w:rsid w:val="00611699"/>
    <w:rsid w:val="0061377C"/>
    <w:rsid w:val="00613DE5"/>
    <w:rsid w:val="006255EE"/>
    <w:rsid w:val="00627EB2"/>
    <w:rsid w:val="00632A16"/>
    <w:rsid w:val="00644718"/>
    <w:rsid w:val="00645613"/>
    <w:rsid w:val="0064736A"/>
    <w:rsid w:val="00662374"/>
    <w:rsid w:val="00664350"/>
    <w:rsid w:val="00670D59"/>
    <w:rsid w:val="00681301"/>
    <w:rsid w:val="006841E0"/>
    <w:rsid w:val="00684F0E"/>
    <w:rsid w:val="006857E6"/>
    <w:rsid w:val="006B381A"/>
    <w:rsid w:val="006B5D71"/>
    <w:rsid w:val="006B75D5"/>
    <w:rsid w:val="006C28B2"/>
    <w:rsid w:val="006C3792"/>
    <w:rsid w:val="006E16CA"/>
    <w:rsid w:val="006F2701"/>
    <w:rsid w:val="00702104"/>
    <w:rsid w:val="00703FBD"/>
    <w:rsid w:val="00711E08"/>
    <w:rsid w:val="007123DF"/>
    <w:rsid w:val="00714C7E"/>
    <w:rsid w:val="00725C3D"/>
    <w:rsid w:val="00731137"/>
    <w:rsid w:val="00731FFE"/>
    <w:rsid w:val="0073200F"/>
    <w:rsid w:val="007429D7"/>
    <w:rsid w:val="00745895"/>
    <w:rsid w:val="00747E77"/>
    <w:rsid w:val="00750FD4"/>
    <w:rsid w:val="007541B3"/>
    <w:rsid w:val="00760571"/>
    <w:rsid w:val="007614CC"/>
    <w:rsid w:val="007645B3"/>
    <w:rsid w:val="00765B03"/>
    <w:rsid w:val="00767269"/>
    <w:rsid w:val="00767534"/>
    <w:rsid w:val="00770AF6"/>
    <w:rsid w:val="00770EC1"/>
    <w:rsid w:val="00771A06"/>
    <w:rsid w:val="00775C1B"/>
    <w:rsid w:val="007807B6"/>
    <w:rsid w:val="00781AC9"/>
    <w:rsid w:val="0078339D"/>
    <w:rsid w:val="00792F52"/>
    <w:rsid w:val="007953D1"/>
    <w:rsid w:val="007A323A"/>
    <w:rsid w:val="007A6519"/>
    <w:rsid w:val="007B23C4"/>
    <w:rsid w:val="007B3153"/>
    <w:rsid w:val="007B3CA0"/>
    <w:rsid w:val="007B6B48"/>
    <w:rsid w:val="007C1CA2"/>
    <w:rsid w:val="007C5C62"/>
    <w:rsid w:val="007C6A01"/>
    <w:rsid w:val="007D2930"/>
    <w:rsid w:val="007D77E2"/>
    <w:rsid w:val="007E1449"/>
    <w:rsid w:val="007E589A"/>
    <w:rsid w:val="007F0BD9"/>
    <w:rsid w:val="00806381"/>
    <w:rsid w:val="00806E12"/>
    <w:rsid w:val="00807CDE"/>
    <w:rsid w:val="00815C70"/>
    <w:rsid w:val="00817CD7"/>
    <w:rsid w:val="00817EB8"/>
    <w:rsid w:val="00821418"/>
    <w:rsid w:val="008236D1"/>
    <w:rsid w:val="00825B74"/>
    <w:rsid w:val="00831B05"/>
    <w:rsid w:val="008358B5"/>
    <w:rsid w:val="00840E16"/>
    <w:rsid w:val="0084792B"/>
    <w:rsid w:val="00856363"/>
    <w:rsid w:val="00856842"/>
    <w:rsid w:val="008600F9"/>
    <w:rsid w:val="00862DD7"/>
    <w:rsid w:val="008652E9"/>
    <w:rsid w:val="00865AB0"/>
    <w:rsid w:val="00866A64"/>
    <w:rsid w:val="00871C7C"/>
    <w:rsid w:val="00876637"/>
    <w:rsid w:val="00877BB4"/>
    <w:rsid w:val="00880BD5"/>
    <w:rsid w:val="00881D6F"/>
    <w:rsid w:val="00883AE8"/>
    <w:rsid w:val="00884B54"/>
    <w:rsid w:val="00884D59"/>
    <w:rsid w:val="008927CF"/>
    <w:rsid w:val="008A0396"/>
    <w:rsid w:val="008A0E7B"/>
    <w:rsid w:val="008A29E9"/>
    <w:rsid w:val="008A3E88"/>
    <w:rsid w:val="008B4C92"/>
    <w:rsid w:val="008B68E7"/>
    <w:rsid w:val="008B7597"/>
    <w:rsid w:val="008D75F2"/>
    <w:rsid w:val="008D7B15"/>
    <w:rsid w:val="008E0563"/>
    <w:rsid w:val="008E123C"/>
    <w:rsid w:val="008E2227"/>
    <w:rsid w:val="008E47F1"/>
    <w:rsid w:val="008F0C27"/>
    <w:rsid w:val="00905182"/>
    <w:rsid w:val="0091514C"/>
    <w:rsid w:val="00931D78"/>
    <w:rsid w:val="009325C2"/>
    <w:rsid w:val="009419BD"/>
    <w:rsid w:val="009419CB"/>
    <w:rsid w:val="00950EF3"/>
    <w:rsid w:val="00952CE9"/>
    <w:rsid w:val="0095654A"/>
    <w:rsid w:val="009638C7"/>
    <w:rsid w:val="00966756"/>
    <w:rsid w:val="00981E2E"/>
    <w:rsid w:val="0098516F"/>
    <w:rsid w:val="00986E3B"/>
    <w:rsid w:val="009915C6"/>
    <w:rsid w:val="009921B3"/>
    <w:rsid w:val="00992C93"/>
    <w:rsid w:val="0099617F"/>
    <w:rsid w:val="009A0FE5"/>
    <w:rsid w:val="009A1FB4"/>
    <w:rsid w:val="009A39CC"/>
    <w:rsid w:val="009A77DE"/>
    <w:rsid w:val="009B1C6A"/>
    <w:rsid w:val="009B2BD5"/>
    <w:rsid w:val="009B39A6"/>
    <w:rsid w:val="009B7202"/>
    <w:rsid w:val="009B7BCD"/>
    <w:rsid w:val="009C4D1E"/>
    <w:rsid w:val="009C4E7D"/>
    <w:rsid w:val="009C6CED"/>
    <w:rsid w:val="009C74C1"/>
    <w:rsid w:val="009D2476"/>
    <w:rsid w:val="009D350F"/>
    <w:rsid w:val="009D4453"/>
    <w:rsid w:val="009E183B"/>
    <w:rsid w:val="009E2B35"/>
    <w:rsid w:val="009E5FCB"/>
    <w:rsid w:val="009E7982"/>
    <w:rsid w:val="009F5283"/>
    <w:rsid w:val="009F776D"/>
    <w:rsid w:val="00A05885"/>
    <w:rsid w:val="00A10422"/>
    <w:rsid w:val="00A137BC"/>
    <w:rsid w:val="00A13FFE"/>
    <w:rsid w:val="00A1442D"/>
    <w:rsid w:val="00A17817"/>
    <w:rsid w:val="00A35429"/>
    <w:rsid w:val="00A41DDB"/>
    <w:rsid w:val="00A421C2"/>
    <w:rsid w:val="00A42F8D"/>
    <w:rsid w:val="00A44D4A"/>
    <w:rsid w:val="00A51D35"/>
    <w:rsid w:val="00A62290"/>
    <w:rsid w:val="00A64D6D"/>
    <w:rsid w:val="00A657E6"/>
    <w:rsid w:val="00A65988"/>
    <w:rsid w:val="00A672E8"/>
    <w:rsid w:val="00A720BD"/>
    <w:rsid w:val="00A7295C"/>
    <w:rsid w:val="00A72997"/>
    <w:rsid w:val="00A74FB2"/>
    <w:rsid w:val="00A80AFB"/>
    <w:rsid w:val="00A8110B"/>
    <w:rsid w:val="00A84453"/>
    <w:rsid w:val="00A93328"/>
    <w:rsid w:val="00A941AA"/>
    <w:rsid w:val="00A9476A"/>
    <w:rsid w:val="00A95220"/>
    <w:rsid w:val="00A95D2A"/>
    <w:rsid w:val="00A97E67"/>
    <w:rsid w:val="00AA1EDC"/>
    <w:rsid w:val="00AA3747"/>
    <w:rsid w:val="00AA59EC"/>
    <w:rsid w:val="00AA6EB2"/>
    <w:rsid w:val="00AA791D"/>
    <w:rsid w:val="00AB0D28"/>
    <w:rsid w:val="00AC3CDB"/>
    <w:rsid w:val="00AC4211"/>
    <w:rsid w:val="00AC43F5"/>
    <w:rsid w:val="00AC7E9D"/>
    <w:rsid w:val="00AD0D7E"/>
    <w:rsid w:val="00AD64C7"/>
    <w:rsid w:val="00AE0654"/>
    <w:rsid w:val="00AE1206"/>
    <w:rsid w:val="00AE2E0F"/>
    <w:rsid w:val="00AF0252"/>
    <w:rsid w:val="00AF732B"/>
    <w:rsid w:val="00B00214"/>
    <w:rsid w:val="00B00D8D"/>
    <w:rsid w:val="00B05F5D"/>
    <w:rsid w:val="00B10107"/>
    <w:rsid w:val="00B12C2A"/>
    <w:rsid w:val="00B26431"/>
    <w:rsid w:val="00B3027C"/>
    <w:rsid w:val="00B31067"/>
    <w:rsid w:val="00B36965"/>
    <w:rsid w:val="00B41ED6"/>
    <w:rsid w:val="00B428B1"/>
    <w:rsid w:val="00B42EC9"/>
    <w:rsid w:val="00B45F13"/>
    <w:rsid w:val="00B5572B"/>
    <w:rsid w:val="00B56D89"/>
    <w:rsid w:val="00B65BD9"/>
    <w:rsid w:val="00B775D0"/>
    <w:rsid w:val="00B8365D"/>
    <w:rsid w:val="00B837F4"/>
    <w:rsid w:val="00B92C44"/>
    <w:rsid w:val="00B930F3"/>
    <w:rsid w:val="00BA2932"/>
    <w:rsid w:val="00BA3FC6"/>
    <w:rsid w:val="00BA5908"/>
    <w:rsid w:val="00BB1DDD"/>
    <w:rsid w:val="00BB255B"/>
    <w:rsid w:val="00BB402D"/>
    <w:rsid w:val="00BB6093"/>
    <w:rsid w:val="00BC40CA"/>
    <w:rsid w:val="00BC599C"/>
    <w:rsid w:val="00BD05EA"/>
    <w:rsid w:val="00BD123D"/>
    <w:rsid w:val="00BD793D"/>
    <w:rsid w:val="00BE36FA"/>
    <w:rsid w:val="00BF0BA5"/>
    <w:rsid w:val="00C065CF"/>
    <w:rsid w:val="00C0719D"/>
    <w:rsid w:val="00C145F6"/>
    <w:rsid w:val="00C21D53"/>
    <w:rsid w:val="00C25DDD"/>
    <w:rsid w:val="00C306BF"/>
    <w:rsid w:val="00C311AC"/>
    <w:rsid w:val="00C343C1"/>
    <w:rsid w:val="00C560E7"/>
    <w:rsid w:val="00C56841"/>
    <w:rsid w:val="00C57C70"/>
    <w:rsid w:val="00C657D2"/>
    <w:rsid w:val="00C740C9"/>
    <w:rsid w:val="00C84F25"/>
    <w:rsid w:val="00C87A29"/>
    <w:rsid w:val="00C947F9"/>
    <w:rsid w:val="00CA3CA7"/>
    <w:rsid w:val="00CB5E63"/>
    <w:rsid w:val="00CB65C8"/>
    <w:rsid w:val="00CC27C1"/>
    <w:rsid w:val="00CC53C6"/>
    <w:rsid w:val="00CD2A7A"/>
    <w:rsid w:val="00CD5321"/>
    <w:rsid w:val="00CD728B"/>
    <w:rsid w:val="00CE16C0"/>
    <w:rsid w:val="00CF4C10"/>
    <w:rsid w:val="00CF7BF9"/>
    <w:rsid w:val="00CF7D91"/>
    <w:rsid w:val="00D020E9"/>
    <w:rsid w:val="00D03280"/>
    <w:rsid w:val="00D07B20"/>
    <w:rsid w:val="00D26ED1"/>
    <w:rsid w:val="00D32B0C"/>
    <w:rsid w:val="00D376D5"/>
    <w:rsid w:val="00D42959"/>
    <w:rsid w:val="00D43FD9"/>
    <w:rsid w:val="00D475C4"/>
    <w:rsid w:val="00D6377B"/>
    <w:rsid w:val="00D72E55"/>
    <w:rsid w:val="00D7360C"/>
    <w:rsid w:val="00D7493D"/>
    <w:rsid w:val="00D76D46"/>
    <w:rsid w:val="00D818A7"/>
    <w:rsid w:val="00D84FA1"/>
    <w:rsid w:val="00D92C93"/>
    <w:rsid w:val="00D95D86"/>
    <w:rsid w:val="00DA09D8"/>
    <w:rsid w:val="00DA215E"/>
    <w:rsid w:val="00DA39B4"/>
    <w:rsid w:val="00DC31E8"/>
    <w:rsid w:val="00DC7737"/>
    <w:rsid w:val="00DD3046"/>
    <w:rsid w:val="00DD3361"/>
    <w:rsid w:val="00DE21CB"/>
    <w:rsid w:val="00DE2BD0"/>
    <w:rsid w:val="00DE6F2E"/>
    <w:rsid w:val="00DF3AB2"/>
    <w:rsid w:val="00DF5270"/>
    <w:rsid w:val="00DF673A"/>
    <w:rsid w:val="00E12259"/>
    <w:rsid w:val="00E13702"/>
    <w:rsid w:val="00E1434C"/>
    <w:rsid w:val="00E2051B"/>
    <w:rsid w:val="00E23C66"/>
    <w:rsid w:val="00E30611"/>
    <w:rsid w:val="00E335AC"/>
    <w:rsid w:val="00E33A32"/>
    <w:rsid w:val="00E40D40"/>
    <w:rsid w:val="00E41FED"/>
    <w:rsid w:val="00E42C09"/>
    <w:rsid w:val="00E447FB"/>
    <w:rsid w:val="00E46843"/>
    <w:rsid w:val="00E529EF"/>
    <w:rsid w:val="00E54312"/>
    <w:rsid w:val="00E560AC"/>
    <w:rsid w:val="00E64FF2"/>
    <w:rsid w:val="00E661E8"/>
    <w:rsid w:val="00E66757"/>
    <w:rsid w:val="00E66CF2"/>
    <w:rsid w:val="00E67134"/>
    <w:rsid w:val="00E70155"/>
    <w:rsid w:val="00E75437"/>
    <w:rsid w:val="00E757F9"/>
    <w:rsid w:val="00E7694C"/>
    <w:rsid w:val="00E83BB4"/>
    <w:rsid w:val="00E85F97"/>
    <w:rsid w:val="00E950B7"/>
    <w:rsid w:val="00E97C5F"/>
    <w:rsid w:val="00EA0CD6"/>
    <w:rsid w:val="00EA1EE1"/>
    <w:rsid w:val="00EB4535"/>
    <w:rsid w:val="00EB5DBC"/>
    <w:rsid w:val="00EB7F01"/>
    <w:rsid w:val="00EC1491"/>
    <w:rsid w:val="00EC202A"/>
    <w:rsid w:val="00ED2323"/>
    <w:rsid w:val="00ED3BF5"/>
    <w:rsid w:val="00EE6C97"/>
    <w:rsid w:val="00EF2728"/>
    <w:rsid w:val="00EF3E45"/>
    <w:rsid w:val="00F13285"/>
    <w:rsid w:val="00F132CB"/>
    <w:rsid w:val="00F177AA"/>
    <w:rsid w:val="00F24AC3"/>
    <w:rsid w:val="00F26AE4"/>
    <w:rsid w:val="00F26D41"/>
    <w:rsid w:val="00F27956"/>
    <w:rsid w:val="00F332EC"/>
    <w:rsid w:val="00F34BA1"/>
    <w:rsid w:val="00F3661A"/>
    <w:rsid w:val="00F378B7"/>
    <w:rsid w:val="00F41BAE"/>
    <w:rsid w:val="00F4544E"/>
    <w:rsid w:val="00F51AFA"/>
    <w:rsid w:val="00F5399F"/>
    <w:rsid w:val="00F53AE4"/>
    <w:rsid w:val="00F54A8D"/>
    <w:rsid w:val="00F62E8C"/>
    <w:rsid w:val="00F63A3C"/>
    <w:rsid w:val="00F642A8"/>
    <w:rsid w:val="00F64C29"/>
    <w:rsid w:val="00F67BD7"/>
    <w:rsid w:val="00F712BF"/>
    <w:rsid w:val="00F760D8"/>
    <w:rsid w:val="00F87FC9"/>
    <w:rsid w:val="00F96CD4"/>
    <w:rsid w:val="00FA1201"/>
    <w:rsid w:val="00FA136E"/>
    <w:rsid w:val="00FA16FC"/>
    <w:rsid w:val="00FA2A30"/>
    <w:rsid w:val="00FA69A0"/>
    <w:rsid w:val="00FB1670"/>
    <w:rsid w:val="00FB25D7"/>
    <w:rsid w:val="00FB6317"/>
    <w:rsid w:val="00FC2826"/>
    <w:rsid w:val="00FC7A60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3F9"/>
  </w:style>
  <w:style w:type="paragraph" w:styleId="Nagwek1">
    <w:name w:val="heading 1"/>
    <w:basedOn w:val="Normalny"/>
    <w:next w:val="Normalny"/>
    <w:qFormat/>
    <w:rsid w:val="002063F9"/>
    <w:pPr>
      <w:keepNext/>
      <w:ind w:left="7080" w:hanging="4812"/>
      <w:jc w:val="both"/>
      <w:outlineLvl w:val="0"/>
    </w:pPr>
    <w:rPr>
      <w:rFonts w:ascii="Book Antiqua" w:hAnsi="Book Antiqua"/>
      <w:b/>
      <w:sz w:val="28"/>
    </w:rPr>
  </w:style>
  <w:style w:type="paragraph" w:styleId="Nagwek2">
    <w:name w:val="heading 2"/>
    <w:basedOn w:val="Normalny"/>
    <w:next w:val="Normalny"/>
    <w:qFormat/>
    <w:rsid w:val="002063F9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2063F9"/>
    <w:pPr>
      <w:keepNext/>
      <w:ind w:firstLine="426"/>
      <w:jc w:val="both"/>
      <w:outlineLvl w:val="2"/>
    </w:pPr>
    <w:rPr>
      <w:sz w:val="24"/>
    </w:rPr>
  </w:style>
  <w:style w:type="paragraph" w:styleId="Nagwek7">
    <w:name w:val="heading 7"/>
    <w:basedOn w:val="Normalny"/>
    <w:next w:val="Normalny"/>
    <w:qFormat/>
    <w:rsid w:val="002063F9"/>
    <w:pPr>
      <w:keepNext/>
      <w:ind w:firstLine="3"/>
      <w:jc w:val="center"/>
      <w:outlineLvl w:val="6"/>
    </w:pPr>
    <w:rPr>
      <w:b/>
      <w:bCs/>
      <w:i/>
    </w:rPr>
  </w:style>
  <w:style w:type="paragraph" w:styleId="Nagwek8">
    <w:name w:val="heading 8"/>
    <w:basedOn w:val="Normalny"/>
    <w:next w:val="Normalny"/>
    <w:qFormat/>
    <w:rsid w:val="002063F9"/>
    <w:pPr>
      <w:keepNext/>
      <w:jc w:val="center"/>
      <w:outlineLvl w:val="7"/>
    </w:pPr>
    <w:rPr>
      <w:b/>
      <w:bCs/>
      <w:i/>
    </w:rPr>
  </w:style>
  <w:style w:type="paragraph" w:styleId="Nagwek9">
    <w:name w:val="heading 9"/>
    <w:basedOn w:val="Normalny"/>
    <w:next w:val="Normalny"/>
    <w:qFormat/>
    <w:rsid w:val="002063F9"/>
    <w:pPr>
      <w:keepNext/>
      <w:keepLines/>
      <w:autoSpaceDE w:val="0"/>
      <w:autoSpaceDN w:val="0"/>
      <w:adjustRightInd w:val="0"/>
      <w:spacing w:line="240" w:lineRule="atLeast"/>
      <w:ind w:right="195"/>
      <w:jc w:val="center"/>
      <w:outlineLvl w:val="8"/>
    </w:pPr>
    <w:rPr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63F9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2063F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063F9"/>
    <w:pPr>
      <w:ind w:firstLine="708"/>
    </w:pPr>
    <w:rPr>
      <w:sz w:val="22"/>
    </w:rPr>
  </w:style>
  <w:style w:type="character" w:styleId="Numerstrony">
    <w:name w:val="page number"/>
    <w:basedOn w:val="Domylnaczcionkaakapitu"/>
    <w:rsid w:val="002063F9"/>
  </w:style>
  <w:style w:type="paragraph" w:styleId="Tekstpodstawowywcity2">
    <w:name w:val="Body Text Indent 2"/>
    <w:basedOn w:val="Normalny"/>
    <w:link w:val="Tekstpodstawowywcity2Znak"/>
    <w:rsid w:val="002063F9"/>
    <w:pPr>
      <w:ind w:left="426"/>
      <w:jc w:val="both"/>
    </w:pPr>
    <w:rPr>
      <w:i/>
      <w:sz w:val="22"/>
    </w:rPr>
  </w:style>
  <w:style w:type="paragraph" w:styleId="Tekstpodstawowywcity3">
    <w:name w:val="Body Text Indent 3"/>
    <w:basedOn w:val="Normalny"/>
    <w:rsid w:val="002063F9"/>
    <w:pPr>
      <w:ind w:firstLine="709"/>
      <w:jc w:val="both"/>
    </w:pPr>
    <w:rPr>
      <w:i/>
      <w:iCs/>
      <w:sz w:val="22"/>
    </w:rPr>
  </w:style>
  <w:style w:type="paragraph" w:styleId="Tekstdymka">
    <w:name w:val="Balloon Text"/>
    <w:basedOn w:val="Normalny"/>
    <w:semiHidden/>
    <w:rsid w:val="002063F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D728B"/>
    <w:rPr>
      <w:b/>
      <w:bCs/>
    </w:rPr>
  </w:style>
  <w:style w:type="paragraph" w:styleId="NormalnyWeb">
    <w:name w:val="Normal (Web)"/>
    <w:basedOn w:val="Normalny"/>
    <w:rsid w:val="00CD728B"/>
    <w:pPr>
      <w:suppressAutoHyphens/>
      <w:spacing w:before="100" w:after="100"/>
      <w:jc w:val="both"/>
    </w:pPr>
    <w:rPr>
      <w:lang w:eastAsia="ar-SA"/>
    </w:rPr>
  </w:style>
  <w:style w:type="paragraph" w:customStyle="1" w:styleId="pkt">
    <w:name w:val="pkt"/>
    <w:basedOn w:val="Normalny"/>
    <w:rsid w:val="00107A45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Tekstprzypisukocowego">
    <w:name w:val="endnote text"/>
    <w:basedOn w:val="Normalny"/>
    <w:semiHidden/>
    <w:rsid w:val="009C6CED"/>
  </w:style>
  <w:style w:type="character" w:styleId="Odwoanieprzypisukocowego">
    <w:name w:val="endnote reference"/>
    <w:semiHidden/>
    <w:rsid w:val="009C6CED"/>
    <w:rPr>
      <w:vertAlign w:val="superscript"/>
    </w:rPr>
  </w:style>
  <w:style w:type="paragraph" w:styleId="Tekstpodstawowy">
    <w:name w:val="Body Text"/>
    <w:basedOn w:val="Normalny"/>
    <w:rsid w:val="004A7EFD"/>
    <w:pPr>
      <w:spacing w:after="120"/>
    </w:pPr>
  </w:style>
  <w:style w:type="character" w:styleId="Hipercze">
    <w:name w:val="Hyperlink"/>
    <w:unhideWhenUsed/>
    <w:rsid w:val="00C145F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C145F6"/>
  </w:style>
  <w:style w:type="paragraph" w:styleId="Tekstpodstawowy2">
    <w:name w:val="Body Text 2"/>
    <w:basedOn w:val="Normalny"/>
    <w:rsid w:val="007953D1"/>
    <w:pPr>
      <w:spacing w:after="120" w:line="480" w:lineRule="auto"/>
    </w:pPr>
  </w:style>
  <w:style w:type="character" w:styleId="Uwydatnienie">
    <w:name w:val="Emphasis"/>
    <w:uiPriority w:val="20"/>
    <w:qFormat/>
    <w:rsid w:val="003A1D03"/>
    <w:rPr>
      <w:i/>
      <w:iCs/>
    </w:rPr>
  </w:style>
  <w:style w:type="paragraph" w:styleId="Tytu">
    <w:name w:val="Title"/>
    <w:basedOn w:val="Normalny"/>
    <w:link w:val="TytuZnak"/>
    <w:qFormat/>
    <w:rsid w:val="00CC53C6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C53C6"/>
    <w:rPr>
      <w:b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CC53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CC53C6"/>
  </w:style>
  <w:style w:type="paragraph" w:customStyle="1" w:styleId="Styl">
    <w:name w:val="Styl"/>
    <w:uiPriority w:val="99"/>
    <w:rsid w:val="001630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760D8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21B3"/>
    <w:rPr>
      <w:i/>
      <w:sz w:val="22"/>
    </w:rPr>
  </w:style>
  <w:style w:type="paragraph" w:customStyle="1" w:styleId="Wyliczenieabcwtekcie1">
    <w:name w:val="Wyliczenie abc w tekście (1"/>
    <w:aliases w:val="5 linii)"/>
    <w:basedOn w:val="Normalny"/>
    <w:rsid w:val="00FA120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3F9"/>
  </w:style>
  <w:style w:type="paragraph" w:styleId="Nagwek1">
    <w:name w:val="heading 1"/>
    <w:basedOn w:val="Normalny"/>
    <w:next w:val="Normalny"/>
    <w:qFormat/>
    <w:rsid w:val="002063F9"/>
    <w:pPr>
      <w:keepNext/>
      <w:ind w:left="7080" w:hanging="4812"/>
      <w:jc w:val="both"/>
      <w:outlineLvl w:val="0"/>
    </w:pPr>
    <w:rPr>
      <w:rFonts w:ascii="Book Antiqua" w:hAnsi="Book Antiqua"/>
      <w:b/>
      <w:sz w:val="28"/>
    </w:rPr>
  </w:style>
  <w:style w:type="paragraph" w:styleId="Nagwek2">
    <w:name w:val="heading 2"/>
    <w:basedOn w:val="Normalny"/>
    <w:next w:val="Normalny"/>
    <w:qFormat/>
    <w:rsid w:val="002063F9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2063F9"/>
    <w:pPr>
      <w:keepNext/>
      <w:ind w:firstLine="426"/>
      <w:jc w:val="both"/>
      <w:outlineLvl w:val="2"/>
    </w:pPr>
    <w:rPr>
      <w:sz w:val="24"/>
    </w:rPr>
  </w:style>
  <w:style w:type="paragraph" w:styleId="Nagwek7">
    <w:name w:val="heading 7"/>
    <w:basedOn w:val="Normalny"/>
    <w:next w:val="Normalny"/>
    <w:qFormat/>
    <w:rsid w:val="002063F9"/>
    <w:pPr>
      <w:keepNext/>
      <w:ind w:firstLine="3"/>
      <w:jc w:val="center"/>
      <w:outlineLvl w:val="6"/>
    </w:pPr>
    <w:rPr>
      <w:b/>
      <w:bCs/>
      <w:i/>
    </w:rPr>
  </w:style>
  <w:style w:type="paragraph" w:styleId="Nagwek8">
    <w:name w:val="heading 8"/>
    <w:basedOn w:val="Normalny"/>
    <w:next w:val="Normalny"/>
    <w:qFormat/>
    <w:rsid w:val="002063F9"/>
    <w:pPr>
      <w:keepNext/>
      <w:jc w:val="center"/>
      <w:outlineLvl w:val="7"/>
    </w:pPr>
    <w:rPr>
      <w:b/>
      <w:bCs/>
      <w:i/>
    </w:rPr>
  </w:style>
  <w:style w:type="paragraph" w:styleId="Nagwek9">
    <w:name w:val="heading 9"/>
    <w:basedOn w:val="Normalny"/>
    <w:next w:val="Normalny"/>
    <w:qFormat/>
    <w:rsid w:val="002063F9"/>
    <w:pPr>
      <w:keepNext/>
      <w:keepLines/>
      <w:autoSpaceDE w:val="0"/>
      <w:autoSpaceDN w:val="0"/>
      <w:adjustRightInd w:val="0"/>
      <w:spacing w:line="240" w:lineRule="atLeast"/>
      <w:ind w:right="195"/>
      <w:jc w:val="center"/>
      <w:outlineLvl w:val="8"/>
    </w:pPr>
    <w:rPr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63F9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2063F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063F9"/>
    <w:pPr>
      <w:ind w:firstLine="708"/>
    </w:pPr>
    <w:rPr>
      <w:sz w:val="22"/>
    </w:rPr>
  </w:style>
  <w:style w:type="character" w:styleId="Numerstrony">
    <w:name w:val="page number"/>
    <w:basedOn w:val="Domylnaczcionkaakapitu"/>
    <w:rsid w:val="002063F9"/>
  </w:style>
  <w:style w:type="paragraph" w:styleId="Tekstpodstawowywcity2">
    <w:name w:val="Body Text Indent 2"/>
    <w:basedOn w:val="Normalny"/>
    <w:link w:val="Tekstpodstawowywcity2Znak"/>
    <w:rsid w:val="002063F9"/>
    <w:pPr>
      <w:ind w:left="426"/>
      <w:jc w:val="both"/>
    </w:pPr>
    <w:rPr>
      <w:i/>
      <w:sz w:val="22"/>
    </w:rPr>
  </w:style>
  <w:style w:type="paragraph" w:styleId="Tekstpodstawowywcity3">
    <w:name w:val="Body Text Indent 3"/>
    <w:basedOn w:val="Normalny"/>
    <w:rsid w:val="002063F9"/>
    <w:pPr>
      <w:ind w:firstLine="709"/>
      <w:jc w:val="both"/>
    </w:pPr>
    <w:rPr>
      <w:i/>
      <w:iCs/>
      <w:sz w:val="22"/>
    </w:rPr>
  </w:style>
  <w:style w:type="paragraph" w:styleId="Tekstdymka">
    <w:name w:val="Balloon Text"/>
    <w:basedOn w:val="Normalny"/>
    <w:semiHidden/>
    <w:rsid w:val="002063F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D728B"/>
    <w:rPr>
      <w:b/>
      <w:bCs/>
    </w:rPr>
  </w:style>
  <w:style w:type="paragraph" w:styleId="NormalnyWeb">
    <w:name w:val="Normal (Web)"/>
    <w:basedOn w:val="Normalny"/>
    <w:rsid w:val="00CD728B"/>
    <w:pPr>
      <w:suppressAutoHyphens/>
      <w:spacing w:before="100" w:after="100"/>
      <w:jc w:val="both"/>
    </w:pPr>
    <w:rPr>
      <w:lang w:eastAsia="ar-SA"/>
    </w:rPr>
  </w:style>
  <w:style w:type="paragraph" w:customStyle="1" w:styleId="pkt">
    <w:name w:val="pkt"/>
    <w:basedOn w:val="Normalny"/>
    <w:rsid w:val="00107A45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Tekstprzypisukocowego">
    <w:name w:val="endnote text"/>
    <w:basedOn w:val="Normalny"/>
    <w:semiHidden/>
    <w:rsid w:val="009C6CED"/>
  </w:style>
  <w:style w:type="character" w:styleId="Odwoanieprzypisukocowego">
    <w:name w:val="endnote reference"/>
    <w:semiHidden/>
    <w:rsid w:val="009C6CED"/>
    <w:rPr>
      <w:vertAlign w:val="superscript"/>
    </w:rPr>
  </w:style>
  <w:style w:type="paragraph" w:styleId="Tekstpodstawowy">
    <w:name w:val="Body Text"/>
    <w:basedOn w:val="Normalny"/>
    <w:rsid w:val="004A7EFD"/>
    <w:pPr>
      <w:spacing w:after="120"/>
    </w:pPr>
  </w:style>
  <w:style w:type="character" w:styleId="Hipercze">
    <w:name w:val="Hyperlink"/>
    <w:unhideWhenUsed/>
    <w:rsid w:val="00C145F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C145F6"/>
  </w:style>
  <w:style w:type="paragraph" w:styleId="Tekstpodstawowy2">
    <w:name w:val="Body Text 2"/>
    <w:basedOn w:val="Normalny"/>
    <w:rsid w:val="007953D1"/>
    <w:pPr>
      <w:spacing w:after="120" w:line="480" w:lineRule="auto"/>
    </w:pPr>
  </w:style>
  <w:style w:type="character" w:styleId="Uwydatnienie">
    <w:name w:val="Emphasis"/>
    <w:uiPriority w:val="20"/>
    <w:qFormat/>
    <w:rsid w:val="003A1D03"/>
    <w:rPr>
      <w:i/>
      <w:iCs/>
    </w:rPr>
  </w:style>
  <w:style w:type="paragraph" w:styleId="Tytu">
    <w:name w:val="Title"/>
    <w:basedOn w:val="Normalny"/>
    <w:link w:val="TytuZnak"/>
    <w:qFormat/>
    <w:rsid w:val="00CC53C6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C53C6"/>
    <w:rPr>
      <w:b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CC53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CC53C6"/>
  </w:style>
  <w:style w:type="paragraph" w:customStyle="1" w:styleId="Styl">
    <w:name w:val="Styl"/>
    <w:uiPriority w:val="99"/>
    <w:rsid w:val="001630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760D8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21B3"/>
    <w:rPr>
      <w:i/>
      <w:sz w:val="22"/>
    </w:rPr>
  </w:style>
  <w:style w:type="paragraph" w:customStyle="1" w:styleId="Wyliczenieabcwtekcie1">
    <w:name w:val="Wyliczenie abc w tekście (1"/>
    <w:aliases w:val="5 linii)"/>
    <w:basedOn w:val="Normalny"/>
    <w:rsid w:val="00FA120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22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80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2544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4346</Words>
  <Characters>26080</Characters>
  <Application>Microsoft Office Word</Application>
  <DocSecurity>0</DocSecurity>
  <Lines>217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(WZÓR)</vt:lpstr>
      <vt:lpstr>(WZÓR UMOWY)</vt:lpstr>
      <vt:lpstr>UMOWA NR ………………………….</vt:lpstr>
      <vt:lpstr>        Miastem Poznań - Zarządem Zieleni Miejskiej</vt:lpstr>
      <vt:lpstr>    NIP 209-00-01-440</vt:lpstr>
    </vt:vector>
  </TitlesOfParts>
  <Company>HP</Company>
  <LinksUpToDate>false</LinksUpToDate>
  <CharactersWithSpaces>30366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adam</dc:creator>
  <cp:lastModifiedBy>Adam</cp:lastModifiedBy>
  <cp:revision>3</cp:revision>
  <cp:lastPrinted>2019-09-03T11:56:00Z</cp:lastPrinted>
  <dcterms:created xsi:type="dcterms:W3CDTF">2019-10-16T08:54:00Z</dcterms:created>
  <dcterms:modified xsi:type="dcterms:W3CDTF">2019-10-16T08:54:00Z</dcterms:modified>
</cp:coreProperties>
</file>