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I/II</w:t>
            </w:r>
          </w:p>
        </w:tc>
        <w:tc>
          <w:tcPr>
            <w:tcW w:w="2410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Dzień Kobiet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przy kawie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Dezynfekcja 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kulinarne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LibreOffice/6.4.3.2$Windows_X86_64 LibreOffice_project/747b5d0ebf89f41c860ec2a39efd7cb15b54f2d8</Application>
  <Pages>1</Pages>
  <Words>150</Words>
  <Characters>1026</Characters>
  <CharactersWithSpaces>1106</CharactersWithSpaces>
  <Paragraphs>87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dcterms:modified xsi:type="dcterms:W3CDTF">2022-02-22T13:08:39Z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