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3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7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Wycieczka do Muzeum w Głogowie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Warsztaty dla Seniorów: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Śladami przedwojennych smaków Głogowa”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457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28.08.2023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29.08.2023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Ćwiczenie pamięci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Kino Seniora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EE7E5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56" w:hRule="atLeast"/>
        </w:trPr>
        <w:tc>
          <w:tcPr>
            <w:tcW w:w="4029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Wycieczka do Sławy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„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Poznajemy historię Sławy”</w:t>
            </w:r>
          </w:p>
        </w:tc>
        <w:tc>
          <w:tcPr>
            <w:tcW w:w="2457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30.08.2023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tcBorders/>
            <w:shd w:fill="FFDBB6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60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31.08.2023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319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</w:t>
            </w:r>
          </w:p>
        </w:tc>
        <w:tc>
          <w:tcPr>
            <w:tcW w:w="2457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7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93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z rękodzieła  </w:t>
            </w:r>
          </w:p>
        </w:tc>
        <w:tc>
          <w:tcPr>
            <w:tcW w:w="2457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hanging="0"/>
      <w:jc w:val="center"/>
      <w:rPr>
        <w:rFonts w:eastAsia="Calibri" w:cs="Times New Roman"/>
        <w:sz w:val="24"/>
        <w:szCs w:val="24"/>
      </w:rPr>
    </w:pPr>
    <w:r>
      <w:rPr>
        <w:rFonts w:eastAsia="Calibri" w:cs="Times New Roman"/>
        <w:sz w:val="24"/>
        <w:szCs w:val="24"/>
      </w:rPr>
      <w:drawing>
        <wp:anchor behindDoc="0" distT="0" distB="1905" distL="114300" distR="114935" simplePos="0" locked="0" layoutInCell="1" allowOverlap="1" relativeHeight="2">
          <wp:simplePos x="0" y="0"/>
          <wp:positionH relativeFrom="column">
            <wp:posOffset>375285</wp:posOffset>
          </wp:positionH>
          <wp:positionV relativeFrom="paragraph">
            <wp:posOffset>-130175</wp:posOffset>
          </wp:positionV>
          <wp:extent cx="545465" cy="635000"/>
          <wp:effectExtent l="0" t="0" r="0" b="0"/>
          <wp:wrapTight wrapText="bothSides">
            <wp:wrapPolygon edited="0">
              <wp:start x="-1348" y="0"/>
              <wp:lineTo x="-1348" y="19565"/>
              <wp:lineTo x="20585" y="19565"/>
              <wp:lineTo x="20585" y="0"/>
              <wp:lineTo x="-1348" y="0"/>
            </wp:wrapPolygon>
          </wp:wrapTight>
          <wp:docPr id="1" name="Obraz 1" descr="nowy -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owy - Ko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9380" simplePos="0" locked="0" layoutInCell="1" allowOverlap="1" relativeHeight="3">
          <wp:simplePos x="0" y="0"/>
          <wp:positionH relativeFrom="column">
            <wp:posOffset>3573780</wp:posOffset>
          </wp:positionH>
          <wp:positionV relativeFrom="paragraph">
            <wp:posOffset>-114935</wp:posOffset>
          </wp:positionV>
          <wp:extent cx="1690370" cy="591185"/>
          <wp:effectExtent l="0" t="0" r="0" b="0"/>
          <wp:wrapTopAndBottom/>
          <wp:docPr id="2" name="Obraz 3" descr="D:\DOKUMENTY\herby, loga, jpg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D:\DOKUMENTY\herby, loga, jpg\senior-plus-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591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7371715</wp:posOffset>
          </wp:positionH>
          <wp:positionV relativeFrom="paragraph">
            <wp:posOffset>-60960</wp:posOffset>
          </wp:positionV>
          <wp:extent cx="1341120" cy="522605"/>
          <wp:effectExtent l="0" t="0" r="0" b="0"/>
          <wp:wrapSquare wrapText="largest"/>
          <wp:docPr id="3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Tretekstu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</w:r>
  </w:p>
  <w:p>
    <w:pPr>
      <w:pStyle w:val="Normal"/>
      <w:tabs>
        <w:tab w:val="clear" w:pos="708"/>
        <w:tab w:val="left" w:pos="1032" w:leader="none"/>
        <w:tab w:val="center" w:pos="4536" w:leader="none"/>
        <w:tab w:val="center" w:pos="7002" w:leader="none"/>
        <w:tab w:val="right" w:pos="9072" w:leader="none"/>
      </w:tabs>
      <w:spacing w:before="0" w:after="200"/>
      <w:ind w:hanging="0"/>
      <w:jc w:val="center"/>
      <w:rPr/>
    </w:pPr>
    <w:r>
      <w:rPr>
        <w:rFonts w:eastAsia="Calibri" w:cs="Times New Roman" w:ascii="Times New Roman" w:hAnsi="Times New Roman"/>
        <w:sz w:val="24"/>
        <w:szCs w:val="24"/>
      </w:rPr>
      <w:t xml:space="preserve"> </w:t>
    </w:r>
    <w:r>
      <w:rPr>
        <w:rFonts w:eastAsia="Calibri" w:cs="Times New Roman" w:ascii="Times New Roman" w:hAnsi="Times New Roman"/>
        <w:sz w:val="24"/>
        <w:szCs w:val="24"/>
      </w:rPr>
      <w:t xml:space="preserve">Zadanie realizowane w ramach Programu Wieloletniego „Senior+” na lata 2021-2025   </w:t>
    </w:r>
  </w:p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t xml:space="preserve">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Application>LibreOffice/6.4.3.2$Windows_X86_64 LibreOffice_project/747b5d0ebf89f41c860ec2a39efd7cb15b54f2d8</Application>
  <Pages>1</Pages>
  <Words>134</Words>
  <Characters>906</Characters>
  <CharactersWithSpaces>995</CharactersWithSpaces>
  <Paragraphs>63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2023-06-12T14:34:37Z</cp:lastPrinted>
  <dcterms:modified xsi:type="dcterms:W3CDTF">2023-08-23T14:30:25Z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