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58"/>
        <w:gridCol w:w="3459"/>
        <w:gridCol w:w="3458"/>
        <w:gridCol w:w="3456"/>
      </w:tblGrid>
      <w:tr>
        <w:trPr>
          <w:trHeight w:val="454" w:hRule="atLeast"/>
        </w:trPr>
        <w:tc>
          <w:tcPr>
            <w:tcW w:w="3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34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3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3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623" w:hRule="atLeast"/>
        </w:trPr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462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Ćwiczenie pamięci</w:t>
            </w:r>
          </w:p>
        </w:tc>
        <w:tc>
          <w:tcPr>
            <w:tcW w:w="3459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-15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3458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 xml:space="preserve">Kulinarne inspiracje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śmietanowiec z galaretką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00 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Ćwiczenie pamięci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1" distT="0" distB="0" distL="114300" distR="119380" simplePos="0" locked="0" layoutInCell="1" allowOverlap="1" relativeHeight="2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1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1905" distL="114300" distR="114935" simplePos="0" locked="0" layoutInCell="1" allowOverlap="1" relativeHeight="4">
          <wp:simplePos x="0" y="0"/>
          <wp:positionH relativeFrom="column">
            <wp:posOffset>661035</wp:posOffset>
          </wp:positionH>
          <wp:positionV relativeFrom="paragraph">
            <wp:posOffset>-111125</wp:posOffset>
          </wp:positionV>
          <wp:extent cx="545465" cy="635000"/>
          <wp:effectExtent l="0" t="0" r="0" b="0"/>
          <wp:wrapTight wrapText="bothSides">
            <wp:wrapPolygon edited="0">
              <wp:start x="-1348" y="0"/>
              <wp:lineTo x="-1348" y="19565"/>
              <wp:lineTo x="20585" y="19565"/>
              <wp:lineTo x="20585" y="0"/>
              <wp:lineTo x="-1348" y="0"/>
            </wp:wrapPolygon>
          </wp:wrapTight>
          <wp:docPr id="3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LibreOffice/6.4.3.2$Windows_X86_64 LibreOffice_project/747b5d0ebf89f41c860ec2a39efd7cb15b54f2d8</Application>
  <Pages>1</Pages>
  <Words>101</Words>
  <Characters>651</Characters>
  <CharactersWithSpaces>715</CharactersWithSpaces>
  <Paragraphs>52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2024-05-06T14:25:54Z</cp:lastPrinted>
  <dcterms:modified xsi:type="dcterms:W3CDTF">2024-06-20T13:57:27Z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