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517" w:type="dxa"/>
        <w:jc w:val="center"/>
        <w:tblLook w:val="04A0" w:firstRow="1" w:lastRow="0" w:firstColumn="1" w:lastColumn="0" w:noHBand="0" w:noVBand="1"/>
      </w:tblPr>
      <w:tblGrid>
        <w:gridCol w:w="9517"/>
      </w:tblGrid>
      <w:tr w:rsidR="00BF2FBC" w14:paraId="6D4399C7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B4B3" w14:textId="77777777" w:rsidR="00BF2FBC" w:rsidRDefault="00BF2FBC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</w:rPr>
            </w:pPr>
          </w:p>
          <w:p w14:paraId="2A0DDF44" w14:textId="77777777" w:rsidR="00BF2FBC" w:rsidRDefault="00BF2FB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KLAUZULA  INFORMACYJNA </w:t>
            </w:r>
          </w:p>
          <w:p w14:paraId="713AFBEE" w14:textId="77777777" w:rsidR="00BF2FBC" w:rsidRDefault="00B55B3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- PISEMNY PRZETARG OFERTOWY </w:t>
            </w:r>
            <w:r w:rsidR="00BF2FB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  <w:p w14:paraId="7EDFDD8E" w14:textId="77777777" w:rsidR="00BF2FBC" w:rsidRDefault="00BF2FBC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F2FBC" w14:paraId="7EF677FB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F579C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E04D" w14:textId="52956E53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jest: Wojskowa Specjalistyczna Przychodnia Lekarska Samodzielny Publiczny  Zakład  Opieki Zdrowotnej w Koszalinie, adres:                               ul. Zwycięstwa 204 A</w:t>
            </w:r>
            <w:r w:rsidR="00881C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75 - 640  Koszalin  tel.  261</w:t>
            </w:r>
            <w:r w:rsidR="00C2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456 825</w:t>
            </w:r>
          </w:p>
          <w:p w14:paraId="0A29C1A4" w14:textId="77777777" w:rsidR="00BF2FBC" w:rsidRPr="00BF2FBC" w:rsidRDefault="00BF2FBC" w:rsidP="00BF2FB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(IOD),</w:t>
            </w:r>
            <w:r>
              <w:rPr>
                <w:rFonts w:ascii="Times New Roman" w:hAnsi="Times New Roman" w:cs="Times New Roman"/>
              </w:rPr>
              <w:t xml:space="preserve">z którym możliwy jest kontakt: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iod@wspl.koszalin.pl</w:t>
              </w:r>
            </w:hyperlink>
          </w:p>
        </w:tc>
      </w:tr>
      <w:tr w:rsidR="00BF2FBC" w14:paraId="6EC378C8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5DC5B" w14:textId="77777777" w:rsidR="00BF2FBC" w:rsidRDefault="00BF2FBC"/>
        </w:tc>
      </w:tr>
      <w:tr w:rsidR="00BF2FBC" w14:paraId="2690AA7B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D75CF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686F" w14:textId="7081E6A7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przetwarzania Pani/Pana danych osobowych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art. 13 ust. 1 i 2) Rozporządzenia Parlamentu Europejskiego  i Rady (UE) 2016/679 w sprawie ochrony osób fizycznych w związku z przetwarzaniem danych osobowych i w sprawie swobodnego przepływu takich danych. Przetwarzanie Pani/Pana danych osobowych odbywa się w celu związanym  z procedurą  </w:t>
            </w:r>
            <w:r w:rsidR="00B55B33">
              <w:rPr>
                <w:rFonts w:ascii="Times New Roman" w:hAnsi="Times New Roman" w:cs="Times New Roman"/>
                <w:sz w:val="24"/>
                <w:szCs w:val="24"/>
              </w:rPr>
              <w:t xml:space="preserve">pisemnego przetargu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ofertowego na </w:t>
            </w:r>
            <w:r w:rsidR="00B55B33">
              <w:rPr>
                <w:rFonts w:ascii="Times New Roman" w:hAnsi="Times New Roman" w:cs="Times New Roman"/>
                <w:sz w:val="24"/>
                <w:szCs w:val="24"/>
              </w:rPr>
              <w:t>sprzedaż środka trwałego zgodnie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przepisami, które regulują działalność Administratora. (udzielanie zamówień publicznych do wartości mniejszej niż kwota 130 000 zł netto oraz wyłączonych spod stosowania przepisów ustawy –</w:t>
            </w:r>
            <w:r w:rsidR="0040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zamówień publicznych)</w:t>
            </w:r>
            <w:r w:rsidR="0040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BC22D3" w14:textId="44A95DE5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Odbiorcami Pana/Pani danych będą osoby lub podmioty, którym udostępniona zostanie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postępowania w oparciu o ustawę o dostępie do informacji publicznej z dnia                      26 września 2001</w:t>
            </w:r>
            <w:r w:rsidR="00403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oraz inne podmioty upoważnione na podstawie przepisów ogólnych oraz instytucje na mocy wiążących umów (np. w celu rozliczenia środków publicznych).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FBC" w14:paraId="0411F632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90282" w14:textId="77777777" w:rsidR="00BF2FBC" w:rsidRDefault="00BF2FBC"/>
        </w:tc>
      </w:tr>
      <w:tr w:rsidR="00BF2FBC" w14:paraId="7657CB9C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E7BC9" w14:textId="77777777" w:rsidR="00BF2FBC" w:rsidRDefault="00BF2FBC">
            <w:pPr>
              <w:widowControl w:val="0"/>
              <w:tabs>
                <w:tab w:val="left" w:pos="315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7F9A85" w14:textId="77777777" w:rsidR="00BF2FBC" w:rsidRDefault="00BF2FBC">
            <w:pPr>
              <w:widowControl w:val="0"/>
              <w:tabs>
                <w:tab w:val="left" w:pos="315"/>
              </w:tabs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Pana/Pani dane osobowe będą przetwarzane przez okres niezbędny do realizacji celów przetwarzania, lecz nie krócej niż okres wskazany w przepisach o archiwizacji przez okres                       5 pełnych lat od dnia zakończenia postępowania.</w:t>
            </w:r>
          </w:p>
        </w:tc>
      </w:tr>
      <w:tr w:rsidR="00BF2FBC" w14:paraId="0F139EE2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B2413" w14:textId="77777777" w:rsidR="00BF2FBC" w:rsidRDefault="00BF2FBC"/>
        </w:tc>
      </w:tr>
      <w:tr w:rsidR="00BF2FBC" w14:paraId="07F19946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2FD7E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D039" w14:textId="27B0C04A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art. 15, 16 i 18 RODO przysługuje Pani/Panu prawo do żądania   od Administratora: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dostępu do danych osobowych, ich sprostowania, usunięcia lub ograniczenia przetwarzania, danych osobowych z zastrzeżeniem przypadków, o których mowa a  art. 18 ust. 2 RODO, oraz prawo wniesienia skargi do Prezesa Urzędu Ochrony Danych Osobowych, gdy uzna Pan/Pani,  że przetwarzanie danych osobowych narusza przepisy RODO.</w:t>
            </w:r>
          </w:p>
          <w:p w14:paraId="70D7E183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związku  o  art.17 ust.3 lit. b, d  lub e  RODO  nie  przysługuje Panu/Pni  prawo  do:</w:t>
            </w:r>
          </w:p>
          <w:p w14:paraId="24F35162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usunięcia danych osobowych, prawo d o przenoszenia danych osobowych, - art. 20 RODO</w:t>
            </w:r>
          </w:p>
          <w:p w14:paraId="2585DA92" w14:textId="51FEDF86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 oparciu o art. 21 RODO prawo sprzeciwu, wobec przetwarzania danych osobowych, albowiem  jest to zgodne z  art. 6 ust.1 lit .b i c RODO </w:t>
            </w:r>
            <w:r w:rsidR="0040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ECED6" w14:textId="3083F947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Pani/Pan uzna, że dane Pani/Pana dane osobowe będą przetwarzane niezgodnie                              z wymogami prawa ma Pani/Pan prawo wnieść skargę do organu nadzorczego, którym jest Prezes Urzędu Ochrony Danych Osobowych</w:t>
            </w:r>
            <w:r w:rsidR="0040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2FBC" w14:paraId="25C102B0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1C860" w14:textId="77777777" w:rsidR="00BF2FBC" w:rsidRDefault="00BF2FBC"/>
        </w:tc>
      </w:tr>
      <w:tr w:rsidR="00BF2FBC" w14:paraId="03B2FC5C" w14:textId="77777777" w:rsidTr="00BF2FBC">
        <w:trPr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0DE6B" w14:textId="77777777" w:rsidR="00BF2FBC" w:rsidRDefault="00BF2FBC" w:rsidP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AFD2" w14:textId="77777777" w:rsidR="00BF2FBC" w:rsidRDefault="00BF2FBC" w:rsidP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udostępnione przez Panią/Pana nie będą przetwarzane w sposób zautomatyzowany, w tym nie będą podlegały profilowaniu. Administrator nie ma zamiaru przekazywać danych osobowych do państwa trzeciego lub organizacji międzynarodowej. </w:t>
            </w:r>
          </w:p>
        </w:tc>
      </w:tr>
    </w:tbl>
    <w:p w14:paraId="18CBC5DF" w14:textId="77777777" w:rsidR="00881C16" w:rsidRDefault="00881C16" w:rsidP="00164D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8AE16BE" w14:textId="3071CCD5" w:rsidR="00F152B7" w:rsidRDefault="009F1BD4" w:rsidP="00164D4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0058B">
        <w:rPr>
          <w:rFonts w:ascii="Times New Roman" w:eastAsia="Times New Roman" w:hAnsi="Times New Roman" w:cs="Times New Roman"/>
          <w:lang w:eastAsia="pl-PL"/>
        </w:rPr>
        <w:t>Zapoznałem/łam się i akceptuję</w:t>
      </w:r>
      <w:r w:rsidR="00F152B7" w:rsidRPr="00A0058B">
        <w:rPr>
          <w:rFonts w:ascii="Times New Roman" w:eastAsia="Times New Roman" w:hAnsi="Times New Roman" w:cs="Times New Roman"/>
          <w:lang w:eastAsia="pl-PL"/>
        </w:rPr>
        <w:t>:</w:t>
      </w:r>
    </w:p>
    <w:p w14:paraId="60AEE41B" w14:textId="77777777" w:rsidR="00881C16" w:rsidRPr="00A0058B" w:rsidRDefault="00881C16" w:rsidP="00164D4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1D9D968" w14:textId="3991BFC0" w:rsidR="00C17457" w:rsidRPr="00A0058B" w:rsidRDefault="00C17457" w:rsidP="00A0058B">
      <w:pPr>
        <w:spacing w:line="360" w:lineRule="auto"/>
        <w:ind w:right="-569"/>
        <w:rPr>
          <w:rFonts w:ascii="Times New Roman" w:hAnsi="Times New Roman" w:cs="Times New Roman"/>
        </w:rPr>
      </w:pPr>
      <w:r w:rsidRPr="00A0058B">
        <w:rPr>
          <w:rFonts w:ascii="Times New Roman" w:hAnsi="Times New Roman" w:cs="Times New Roman"/>
        </w:rPr>
        <w:t xml:space="preserve">......................................................     </w:t>
      </w:r>
      <w:r w:rsidR="00F152B7" w:rsidRPr="00A0058B">
        <w:rPr>
          <w:rFonts w:ascii="Times New Roman" w:hAnsi="Times New Roman" w:cs="Times New Roman"/>
        </w:rPr>
        <w:t xml:space="preserve">                                            .............................................................</w:t>
      </w:r>
      <w:r w:rsidRPr="00A0058B">
        <w:rPr>
          <w:rFonts w:ascii="Times New Roman" w:hAnsi="Times New Roman" w:cs="Times New Roman"/>
        </w:rPr>
        <w:t xml:space="preserve">          </w:t>
      </w:r>
      <w:r w:rsidR="00881C16">
        <w:rPr>
          <w:rFonts w:ascii="Times New Roman" w:hAnsi="Times New Roman" w:cs="Times New Roman"/>
        </w:rPr>
        <w:t xml:space="preserve">  </w:t>
      </w:r>
      <w:r w:rsidRPr="00A0058B">
        <w:rPr>
          <w:rFonts w:ascii="Times New Roman" w:hAnsi="Times New Roman" w:cs="Times New Roman"/>
        </w:rPr>
        <w:t xml:space="preserve">miejscowość i data                                 </w:t>
      </w:r>
      <w:r w:rsidR="00CB6A7A">
        <w:rPr>
          <w:rFonts w:ascii="Times New Roman" w:hAnsi="Times New Roman" w:cs="Times New Roman"/>
        </w:rPr>
        <w:t xml:space="preserve">                                                             </w:t>
      </w:r>
      <w:r w:rsidR="00F152B7" w:rsidRPr="00A0058B">
        <w:rPr>
          <w:rFonts w:ascii="Times New Roman" w:hAnsi="Times New Roman" w:cs="Times New Roman"/>
        </w:rPr>
        <w:t xml:space="preserve"> </w:t>
      </w:r>
      <w:r w:rsidRPr="00A0058B">
        <w:rPr>
          <w:rFonts w:ascii="Times New Roman" w:hAnsi="Times New Roman" w:cs="Times New Roman"/>
        </w:rPr>
        <w:t xml:space="preserve">Podpis </w:t>
      </w:r>
    </w:p>
    <w:p w14:paraId="0994015A" w14:textId="57FEEE04" w:rsidR="009F1BD4" w:rsidRPr="00A0058B" w:rsidRDefault="009F1BD4" w:rsidP="00164D4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9F1BD4" w:rsidRPr="00A0058B" w:rsidSect="00F152B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E"/>
    <w:rsid w:val="00164D4E"/>
    <w:rsid w:val="001F7DE0"/>
    <w:rsid w:val="00403508"/>
    <w:rsid w:val="00636761"/>
    <w:rsid w:val="0070637D"/>
    <w:rsid w:val="00881C16"/>
    <w:rsid w:val="009F1BD4"/>
    <w:rsid w:val="00A0058B"/>
    <w:rsid w:val="00B55B33"/>
    <w:rsid w:val="00BF2FBC"/>
    <w:rsid w:val="00C17457"/>
    <w:rsid w:val="00C2643A"/>
    <w:rsid w:val="00C570E5"/>
    <w:rsid w:val="00CB6A7A"/>
    <w:rsid w:val="00E52813"/>
    <w:rsid w:val="00F152B7"/>
    <w:rsid w:val="00F303E1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9C1B"/>
  <w15:docId w15:val="{3BA07DC7-D8C5-438F-910F-F51BF58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D4E"/>
    <w:rPr>
      <w:color w:val="0000FF"/>
      <w:u w:val="single"/>
    </w:rPr>
  </w:style>
  <w:style w:type="table" w:styleId="Tabela-Siatka">
    <w:name w:val="Table Grid"/>
    <w:basedOn w:val="Standardowy"/>
    <w:uiPriority w:val="39"/>
    <w:rsid w:val="00B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wspl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20DD-451F-4FFC-A362-48C83E7E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WSPL Koszalin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BogusiaL</dc:creator>
  <cp:keywords/>
  <dc:description/>
  <cp:lastModifiedBy>KingaW</cp:lastModifiedBy>
  <cp:revision>20</cp:revision>
  <cp:lastPrinted>2021-04-09T06:11:00Z</cp:lastPrinted>
  <dcterms:created xsi:type="dcterms:W3CDTF">2022-09-13T11:46:00Z</dcterms:created>
  <dcterms:modified xsi:type="dcterms:W3CDTF">2023-03-17T10:12:00Z</dcterms:modified>
</cp:coreProperties>
</file>